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Informazioni e dichiarazioni di consenso</w:t>
      </w:r>
    </w:p>
    <w:p>
      <w:pPr>
        <w:pStyle w:val="Normal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D.lgs. n. 196 del 30 Giugno 2003 e ss.mm.</w:t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Gentile Signore/a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ai sensi del GDPR e del D.lgs. 196/2003 sulla tutela delle persone e di altri soggetti, rispetto al trattamento dei dati personali, il trattamento delle informazioni che La riguardano, sarà improntato ai principi di correttezza, liceità e trasparenza, e tutelando la Sua riservatezza e i Suoi diritti. Ai sensi dell’articolo 13 del predetto decreto, Le forniamo quindi le seguenti informazioni.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 dati personali comuni da Lei forniti verranno trattati (nei limiti delle Autorizzazioni generali del Garante n.2/2004 e n.3/2004) per le seguenti finalità: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per garantire lo svolgimento delle attività e/o dei servizi richiesti, limitatamente ai dati e alle operazioni indispensabili per perseguire gli scopi previsti dalle norme statuarie dell’Auser;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per adempiere o per esigere l’adempimento di specifici obblighi o per eseguire specifici compiti previsti dalla normativa comunitaria, da leggi, da regolamenti;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per la corrispondenza e per la rintracciabilità dei soci;</w:t>
      </w:r>
    </w:p>
    <w:p>
      <w:pPr>
        <w:pStyle w:val="Normal"/>
        <w:numPr>
          <w:ilvl w:val="0"/>
          <w:numId w:val="1"/>
        </w:numPr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per l’invio di materiale informativo e/o periodici dell’Associazione.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Il conferimento dei dati anagrafici serve a costruire la banca dati per il raggiungimento delle finalità di cui ai punti precedenti. Il trattamento sarà svolto manualmente e anche mediante strumenti elettronici, previa adozione delle misure minime e idonee di sicurezza prescritte dall’art.31 e ss. T.U. e dall’all. B (Disciplinare Tecnico in materia di misure minime di sicurezza) oltreché in conformità al Regolamento sulla privacy adottato dall’organizzazione. I dati potranno essere trasferiti a terzi professionisti per finalità statistiche, legali, fiscali.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Il titolare del trattamento è: AUSER APS rete associativa nazionale per l’invecchiamento attivo, via Nizza 154 – 00198 Roma, nella persona del Presidente, Vincenzo Lucio Costa.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2. Il responsabile del trattamento è: </w:t>
      </w:r>
      <w:r>
        <w:rPr>
          <w:b w:val="false"/>
          <w:bCs w:val="false"/>
          <w:i/>
          <w:iCs/>
          <w:sz w:val="22"/>
          <w:szCs w:val="22"/>
        </w:rPr>
        <w:t>il Presidente di Auser Volontariato di Brescia</w:t>
      </w:r>
      <w:r>
        <w:rPr>
          <w:b w:val="false"/>
          <w:bCs w:val="false"/>
          <w:sz w:val="22"/>
          <w:szCs w:val="22"/>
        </w:rPr>
        <w:t xml:space="preserve">, nella persona di </w:t>
      </w:r>
      <w:r>
        <w:rPr>
          <w:b w:val="false"/>
          <w:bCs w:val="false"/>
          <w:i/>
          <w:iCs/>
          <w:sz w:val="22"/>
          <w:szCs w:val="22"/>
        </w:rPr>
        <w:t>Giuseppe Gambarelli</w:t>
      </w:r>
      <w:r>
        <w:rPr>
          <w:b w:val="false"/>
          <w:bCs w:val="false"/>
          <w:sz w:val="22"/>
          <w:szCs w:val="22"/>
        </w:rPr>
        <w:t xml:space="preserve">, che è possibile contattare all’indirizzo email: </w:t>
      </w:r>
      <w:hyperlink r:id="rId2">
        <w:r>
          <w:rPr>
            <w:rStyle w:val="CollegamentoInternet"/>
            <w:b w:val="false"/>
            <w:bCs w:val="false"/>
            <w:sz w:val="22"/>
            <w:szCs w:val="22"/>
          </w:rPr>
          <w:t>giuseppe.gambarelli@auser.lombardia.it</w:t>
        </w:r>
      </w:hyperlink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3. E’ possibile contattare il DPO di AUSER NAZIONALE, al seguente indirizzo email: </w:t>
      </w:r>
      <w:hyperlink r:id="rId3">
        <w:r>
          <w:rPr>
            <w:rStyle w:val="CollegamentoInternet"/>
            <w:b w:val="false"/>
            <w:bCs w:val="false"/>
            <w:sz w:val="22"/>
            <w:szCs w:val="22"/>
          </w:rPr>
          <w:t>pricavy@auser.it</w:t>
        </w:r>
      </w:hyperlink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In ogni momento potrà esercitare i Suoi diritti nei confronti del titolare del trattamento, ai sensi degli art.15, 16, 17, 18, 20, 21 del GDPR (es. rettifica, limitazioni del trattamento, portabilità dei dati..) esplicati sul retro.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5. La versione integrale dell’informativa è disponibile sul sito di AUSER NAZIONALE. Ulteriori informazioni possono essere richieste al titolare o al responsabile del trattamento.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Autorizzazione al trattamento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(GDPR, Reg.2016/679&lt;7UE; D.lgs.n.196/30 Giugno 2003 e ss.mm.)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Il/la sottoscritto/a, __________________________________________________________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PRESA VISIONE E COMPRESA L’INFORMATIVA PREDISPOSTA AI SENSI DEL GDPR, Reg.2016/679/UE; D.lgs.n.196 del 30/06/2003 e ss.mm.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</w:t>
      </w:r>
    </w:p>
    <w:p>
      <w:pPr>
        <w:pStyle w:val="Normal"/>
        <w:bidi w:val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trattamento dei suoi dati personali, da svolgersi in conformità a quanto indicato nell’informativa e nel rispetto delle disposizioni del GDPR e del D.Lgs.196/2003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______________________________________                     Data ____________________________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Diritti dell’interessato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 diritti dell’interessato sono descritti negli articoli 15, 16, 17, 18, 21 del GDPR, oltreché nell’art.8 del D.lgs.196/2003.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Diritto di ottenere la conferma dell’esistenza o meno di un trattamento di dati personali che lo riguardano, l’accesso agli stessi, le relative informazioni di cui all’art.15.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Diritto di ottenere la rettifica dei dati senza ingiustificato ritardo, inclusa l’integrazione dei dati.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Diritto di ottenere la cancellazione dei dati, alle condizioni di cui all’art.17; la trasformazione in forma anonima o il blocco dei dati trattati in violazione di legge, compresi quelli di cui non è necessaria la conservazione in relazione agli scopi per i quali sono stati raccolti o successivamente trattati.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L’attestazione che tali operazioni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Diritto di ottenere la limitazione del trattamento e la comunicazione di eventuale revoca della stessa, sussistendone i presupposti di cui all’art.18.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5. Diritto alla portabilità dei dati alle condizioni di cui all’art.20.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6. Diritto di opporti al trattamento dei dati personali sussistendone le condizioni esplicitate dall’art.21.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Auser Volontariato di Brescia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via Folonari n.7 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tel. 030-3729386</w:t>
      </w:r>
    </w:p>
    <w:p>
      <w:pPr>
        <w:pStyle w:val="Normal"/>
        <w:bidi w:val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email: auser@cgil.brescia.it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useppe.gambarelli@auser.lombardia.it" TargetMode="External"/><Relationship Id="rId3" Type="http://schemas.openxmlformats.org/officeDocument/2006/relationships/hyperlink" Target="mailto:pricavy@auser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LibreOffice/6.4.5.2$Linux_X86_64 LibreOffice_project/40$Build-2</Application>
  <Pages>4</Pages>
  <Words>650</Words>
  <Characters>4029</Characters>
  <CharactersWithSpaces>4662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2021-08-03T09:51:34Z</dcterms:created>
  <dc:creator/>
  <dc:description/>
  <dc:language>it-IT</dc:language>
  <cp:lastModifiedBy/>
  <cp:lastPrinted>2021-08-03T10:32:05Z</cp:lastPrinted>
  <dcterms:modified xsi:type="dcterms:W3CDTF">2021-08-03T10:41:15Z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