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E591C" w14:textId="70AEAA9D" w:rsidR="0006764D" w:rsidRDefault="0006764D" w:rsidP="0006764D">
      <w:pPr>
        <w:tabs>
          <w:tab w:val="left" w:pos="3048"/>
        </w:tabs>
        <w:rPr>
          <w:rFonts w:ascii="Calibri" w:hAnsi="Calibri" w:cs="Calibri"/>
          <w:b/>
          <w:color w:val="984806"/>
          <w:sz w:val="28"/>
          <w:szCs w:val="28"/>
        </w:rPr>
      </w:pPr>
      <w:r>
        <w:rPr>
          <w:rFonts w:ascii="Century Gothic" w:eastAsia="Times New Roman" w:hAnsi="Century Gothic" w:cs="Arial"/>
          <w:bCs/>
          <w:i/>
          <w:noProof/>
          <w:color w:val="FF0000"/>
          <w:kern w:val="36"/>
          <w:sz w:val="48"/>
          <w:szCs w:val="40"/>
          <w:u w:val="single"/>
          <w:lang w:eastAsia="it-IT"/>
        </w:rPr>
        <w:drawing>
          <wp:anchor distT="0" distB="0" distL="114300" distR="114300" simplePos="0" relativeHeight="251676672" behindDoc="0" locked="0" layoutInCell="1" allowOverlap="1" wp14:editId="48377B53">
            <wp:simplePos x="0" y="0"/>
            <wp:positionH relativeFrom="column">
              <wp:posOffset>-151130</wp:posOffset>
            </wp:positionH>
            <wp:positionV relativeFrom="paragraph">
              <wp:posOffset>208280</wp:posOffset>
            </wp:positionV>
            <wp:extent cx="2020570" cy="441960"/>
            <wp:effectExtent l="0" t="0" r="0" b="0"/>
            <wp:wrapNone/>
            <wp:docPr id="3" name="Immagine 3" descr="logo_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t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57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bCs/>
          <w:i/>
          <w:noProof/>
          <w:color w:val="FF0000"/>
          <w:kern w:val="36"/>
          <w:sz w:val="48"/>
          <w:szCs w:val="40"/>
          <w:u w:val="single"/>
          <w:lang w:eastAsia="it-IT"/>
        </w:rPr>
        <w:drawing>
          <wp:anchor distT="0" distB="0" distL="114300" distR="114300" simplePos="0" relativeHeight="251677696" behindDoc="0" locked="0" layoutInCell="1" allowOverlap="1" wp14:editId="77D43C32">
            <wp:simplePos x="0" y="0"/>
            <wp:positionH relativeFrom="column">
              <wp:posOffset>4918710</wp:posOffset>
            </wp:positionH>
            <wp:positionV relativeFrom="paragraph">
              <wp:posOffset>3810</wp:posOffset>
            </wp:positionV>
            <wp:extent cx="1781175" cy="942975"/>
            <wp:effectExtent l="0" t="0" r="0" b="0"/>
            <wp:wrapSquare wrapText="bothSides"/>
            <wp:docPr id="4" name="Immagine 4" descr="Descrizione: cid:image001.png@01D3BAAD.AFF2C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id:image001.png@01D3BAAD.AFF2CD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984806"/>
          <w:sz w:val="28"/>
          <w:szCs w:val="28"/>
        </w:rPr>
        <w:t xml:space="preserve">                                          </w:t>
      </w:r>
    </w:p>
    <w:p w14:paraId="074314E1" w14:textId="349EDA3A" w:rsidR="00510EBF" w:rsidRPr="0006764D" w:rsidRDefault="0006764D" w:rsidP="0006764D">
      <w:pPr>
        <w:tabs>
          <w:tab w:val="left" w:pos="3048"/>
        </w:tabs>
        <w:rPr>
          <w:rFonts w:ascii="Calibri" w:hAnsi="Calibri" w:cs="Calibri"/>
          <w:b/>
          <w:color w:val="984806"/>
          <w:sz w:val="28"/>
          <w:szCs w:val="28"/>
        </w:rPr>
      </w:pPr>
      <w:r>
        <w:rPr>
          <w:rFonts w:ascii="Calibri" w:hAnsi="Calibri" w:cs="Calibri"/>
          <w:b/>
          <w:color w:val="984806"/>
          <w:sz w:val="28"/>
          <w:szCs w:val="28"/>
        </w:rPr>
        <w:t xml:space="preserve">                                                                </w:t>
      </w:r>
      <w:r w:rsidRPr="00F330C8">
        <w:rPr>
          <w:rFonts w:ascii="Calibri" w:hAnsi="Calibri" w:cs="Calibri"/>
          <w:b/>
          <w:color w:val="984806"/>
          <w:sz w:val="28"/>
          <w:szCs w:val="28"/>
        </w:rPr>
        <w:t>Organizza per i SOCI AUSER</w:t>
      </w:r>
    </w:p>
    <w:p w14:paraId="046DC0B7" w14:textId="77777777" w:rsidR="00510EBF" w:rsidRPr="00510EBF" w:rsidRDefault="00510EBF" w:rsidP="00510EBF">
      <w:pPr>
        <w:shd w:val="clear" w:color="auto" w:fill="FFFFFF"/>
        <w:spacing w:after="0" w:line="240" w:lineRule="auto"/>
        <w:outlineLvl w:val="0"/>
        <w:rPr>
          <w:rFonts w:ascii="Century Gothic" w:eastAsia="Times New Roman" w:hAnsi="Century Gothic" w:cs="Arial"/>
          <w:b/>
          <w:bCs/>
          <w:i/>
          <w:color w:val="FF0000"/>
          <w:kern w:val="36"/>
          <w:sz w:val="6"/>
          <w:szCs w:val="2"/>
          <w:lang w:eastAsia="it-IT"/>
        </w:rPr>
      </w:pPr>
    </w:p>
    <w:p w14:paraId="44BA3884" w14:textId="2140E956" w:rsidR="00510EBF" w:rsidRPr="0006764D" w:rsidRDefault="00510EBF" w:rsidP="0006764D">
      <w:pPr>
        <w:shd w:val="clear" w:color="auto" w:fill="FFFFFF"/>
        <w:spacing w:after="0" w:line="240" w:lineRule="auto"/>
        <w:jc w:val="center"/>
        <w:outlineLvl w:val="0"/>
        <w:rPr>
          <w:rFonts w:ascii="Century Gothic" w:eastAsia="Times New Roman" w:hAnsi="Century Gothic" w:cs="Arial"/>
          <w:b/>
          <w:bCs/>
          <w:i/>
          <w:color w:val="0000FF"/>
          <w:kern w:val="36"/>
          <w:sz w:val="44"/>
          <w:szCs w:val="36"/>
          <w:lang w:eastAsia="it-IT"/>
        </w:rPr>
      </w:pPr>
      <w:bookmarkStart w:id="0" w:name="_Hlk152000561"/>
      <w:r w:rsidRPr="0006764D">
        <w:rPr>
          <w:rFonts w:ascii="Century Gothic" w:eastAsia="Times New Roman" w:hAnsi="Century Gothic" w:cs="Arial"/>
          <w:b/>
          <w:bCs/>
          <w:i/>
          <w:color w:val="0000FF"/>
          <w:kern w:val="36"/>
          <w:sz w:val="44"/>
          <w:szCs w:val="36"/>
          <w:lang w:eastAsia="it-IT"/>
        </w:rPr>
        <w:t>1</w:t>
      </w:r>
      <w:r w:rsidR="00321DE3" w:rsidRPr="0006764D">
        <w:rPr>
          <w:rFonts w:ascii="Century Gothic" w:eastAsia="Times New Roman" w:hAnsi="Century Gothic" w:cs="Arial"/>
          <w:b/>
          <w:bCs/>
          <w:i/>
          <w:color w:val="0000FF"/>
          <w:kern w:val="36"/>
          <w:sz w:val="44"/>
          <w:szCs w:val="36"/>
          <w:lang w:eastAsia="it-IT"/>
        </w:rPr>
        <w:t>2</w:t>
      </w:r>
      <w:r w:rsidR="0006764D">
        <w:rPr>
          <w:rFonts w:ascii="Century Gothic" w:eastAsia="Times New Roman" w:hAnsi="Century Gothic" w:cs="Arial"/>
          <w:b/>
          <w:bCs/>
          <w:i/>
          <w:color w:val="0000FF"/>
          <w:kern w:val="36"/>
          <w:sz w:val="44"/>
          <w:szCs w:val="36"/>
          <w:lang w:eastAsia="it-IT"/>
        </w:rPr>
        <w:t>a edizione</w:t>
      </w:r>
      <w:r w:rsidRPr="0006764D">
        <w:rPr>
          <w:rFonts w:ascii="Century Gothic" w:eastAsia="Times New Roman" w:hAnsi="Century Gothic" w:cs="Arial"/>
          <w:b/>
          <w:bCs/>
          <w:i/>
          <w:color w:val="0000FF"/>
          <w:kern w:val="36"/>
          <w:sz w:val="44"/>
          <w:szCs w:val="36"/>
          <w:lang w:eastAsia="it-IT"/>
        </w:rPr>
        <w:t xml:space="preserve"> della SETTIMANAUSER</w:t>
      </w:r>
    </w:p>
    <w:p w14:paraId="7B2508F5" w14:textId="2F91E64A" w:rsidR="007A4A10" w:rsidRPr="00321DE3" w:rsidRDefault="00321DE3" w:rsidP="0006764D">
      <w:pPr>
        <w:shd w:val="clear" w:color="auto" w:fill="FFFFFF"/>
        <w:spacing w:after="0" w:line="240" w:lineRule="auto"/>
        <w:jc w:val="center"/>
        <w:outlineLvl w:val="0"/>
        <w:rPr>
          <w:rFonts w:ascii="Century Gothic" w:eastAsia="Times New Roman" w:hAnsi="Century Gothic" w:cs="Arial"/>
          <w:b/>
          <w:bCs/>
          <w:color w:val="FF0000"/>
          <w:kern w:val="36"/>
          <w:sz w:val="48"/>
          <w:szCs w:val="44"/>
          <w:lang w:eastAsia="it-IT"/>
        </w:rPr>
      </w:pPr>
      <w:r w:rsidRPr="00321DE3">
        <w:rPr>
          <w:rFonts w:ascii="Century Gothic" w:eastAsia="Times New Roman" w:hAnsi="Century Gothic" w:cs="Arial"/>
          <w:b/>
          <w:bCs/>
          <w:color w:val="FF0000"/>
          <w:kern w:val="36"/>
          <w:sz w:val="48"/>
          <w:szCs w:val="44"/>
          <w:lang w:eastAsia="it-IT"/>
        </w:rPr>
        <w:t>BASILICATA</w:t>
      </w:r>
      <w:r w:rsidR="00E66D6A" w:rsidRPr="00321DE3">
        <w:rPr>
          <w:rFonts w:ascii="Century Gothic" w:eastAsia="Times New Roman" w:hAnsi="Century Gothic" w:cs="Arial"/>
          <w:b/>
          <w:bCs/>
          <w:color w:val="FF0000"/>
          <w:kern w:val="36"/>
          <w:sz w:val="48"/>
          <w:szCs w:val="44"/>
          <w:lang w:eastAsia="it-IT"/>
        </w:rPr>
        <w:t>–</w:t>
      </w:r>
      <w:r w:rsidRPr="00321DE3">
        <w:rPr>
          <w:rFonts w:ascii="Century Gothic" w:eastAsia="Times New Roman" w:hAnsi="Century Gothic" w:cs="Arial"/>
          <w:b/>
          <w:bCs/>
          <w:color w:val="FF0000"/>
          <w:kern w:val="36"/>
          <w:sz w:val="48"/>
          <w:szCs w:val="44"/>
          <w:lang w:eastAsia="it-IT"/>
        </w:rPr>
        <w:t xml:space="preserve">SCANZANO </w:t>
      </w:r>
      <w:r>
        <w:rPr>
          <w:rFonts w:ascii="Century Gothic" w:eastAsia="Times New Roman" w:hAnsi="Century Gothic" w:cs="Arial"/>
          <w:b/>
          <w:bCs/>
          <w:color w:val="FF0000"/>
          <w:kern w:val="36"/>
          <w:sz w:val="48"/>
          <w:szCs w:val="44"/>
          <w:lang w:eastAsia="it-IT"/>
        </w:rPr>
        <w:t>J</w:t>
      </w:r>
      <w:r w:rsidRPr="00321DE3">
        <w:rPr>
          <w:rFonts w:ascii="Century Gothic" w:eastAsia="Times New Roman" w:hAnsi="Century Gothic" w:cs="Arial"/>
          <w:b/>
          <w:bCs/>
          <w:color w:val="FF0000"/>
          <w:kern w:val="36"/>
          <w:sz w:val="48"/>
          <w:szCs w:val="44"/>
          <w:lang w:eastAsia="it-IT"/>
        </w:rPr>
        <w:t>ONICO</w:t>
      </w:r>
    </w:p>
    <w:p w14:paraId="3A34268F" w14:textId="524C7412" w:rsidR="00514A5C" w:rsidRPr="00C219D1" w:rsidRDefault="0006764D" w:rsidP="0006764D">
      <w:pPr>
        <w:spacing w:after="0" w:line="240" w:lineRule="auto"/>
        <w:jc w:val="center"/>
        <w:rPr>
          <w:rFonts w:ascii="Century Gothic" w:hAnsi="Century Gothic" w:cstheme="minorHAnsi"/>
          <w:b/>
          <w:color w:val="FF0000"/>
          <w:sz w:val="48"/>
          <w:szCs w:val="52"/>
        </w:rPr>
      </w:pPr>
      <w:r>
        <w:rPr>
          <w:rFonts w:ascii="Century Gothic" w:hAnsi="Century Gothic" w:cstheme="minorHAnsi"/>
          <w:b/>
          <w:color w:val="FF0000"/>
          <w:sz w:val="48"/>
          <w:szCs w:val="52"/>
        </w:rPr>
        <w:t>d</w:t>
      </w:r>
      <w:r w:rsidR="00514A5C" w:rsidRPr="00C219D1">
        <w:rPr>
          <w:rFonts w:ascii="Century Gothic" w:hAnsi="Century Gothic" w:cstheme="minorHAnsi"/>
          <w:b/>
          <w:color w:val="FF0000"/>
          <w:sz w:val="48"/>
          <w:szCs w:val="52"/>
        </w:rPr>
        <w:t xml:space="preserve">al </w:t>
      </w:r>
      <w:r w:rsidR="00514A5C">
        <w:rPr>
          <w:rFonts w:ascii="Century Gothic" w:hAnsi="Century Gothic" w:cstheme="minorHAnsi"/>
          <w:b/>
          <w:color w:val="FF0000"/>
          <w:sz w:val="48"/>
          <w:szCs w:val="52"/>
        </w:rPr>
        <w:t>9 al 16 giugno 202</w:t>
      </w:r>
      <w:r w:rsidR="00321DE3">
        <w:rPr>
          <w:rFonts w:ascii="Century Gothic" w:hAnsi="Century Gothic" w:cstheme="minorHAnsi"/>
          <w:b/>
          <w:color w:val="FF0000"/>
          <w:sz w:val="48"/>
          <w:szCs w:val="52"/>
        </w:rPr>
        <w:t>4</w:t>
      </w:r>
    </w:p>
    <w:p w14:paraId="0F596BC1" w14:textId="273B9A65" w:rsidR="004E05E8" w:rsidRDefault="0006764D" w:rsidP="0006764D">
      <w:pPr>
        <w:shd w:val="clear" w:color="auto" w:fill="FFFFFF"/>
        <w:spacing w:after="0" w:line="240" w:lineRule="auto"/>
        <w:jc w:val="center"/>
        <w:outlineLvl w:val="0"/>
        <w:rPr>
          <w:rFonts w:ascii="Century Gothic" w:eastAsia="Times New Roman" w:hAnsi="Century Gothic" w:cs="Arial"/>
          <w:b/>
          <w:bCs/>
          <w:color w:val="0000FF"/>
          <w:kern w:val="36"/>
          <w:sz w:val="36"/>
          <w:szCs w:val="40"/>
          <w:lang w:eastAsia="it-IT"/>
        </w:rPr>
      </w:pPr>
      <w:r>
        <w:rPr>
          <w:rFonts w:ascii="Century Gothic" w:eastAsia="Times New Roman" w:hAnsi="Century Gothic" w:cs="Arial"/>
          <w:b/>
          <w:bCs/>
          <w:color w:val="0000FF"/>
          <w:kern w:val="36"/>
          <w:sz w:val="36"/>
          <w:szCs w:val="40"/>
          <w:lang w:eastAsia="it-IT"/>
        </w:rPr>
        <w:t xml:space="preserve">CLUB </w:t>
      </w:r>
      <w:r w:rsidR="00321DE3">
        <w:rPr>
          <w:rFonts w:ascii="Century Gothic" w:eastAsia="Times New Roman" w:hAnsi="Century Gothic" w:cs="Arial"/>
          <w:b/>
          <w:bCs/>
          <w:color w:val="0000FF"/>
          <w:kern w:val="36"/>
          <w:sz w:val="36"/>
          <w:szCs w:val="40"/>
          <w:lang w:eastAsia="it-IT"/>
        </w:rPr>
        <w:t xml:space="preserve">HOTEL PORTO GRECO </w:t>
      </w:r>
      <w:r w:rsidR="000F125B" w:rsidRPr="00C219D1">
        <w:rPr>
          <w:rFonts w:ascii="Century Gothic" w:eastAsia="Times New Roman" w:hAnsi="Century Gothic" w:cs="Arial"/>
          <w:b/>
          <w:bCs/>
          <w:color w:val="0000FF"/>
          <w:kern w:val="36"/>
          <w:sz w:val="36"/>
          <w:szCs w:val="40"/>
          <w:lang w:eastAsia="it-IT"/>
        </w:rPr>
        <w:t>*</w:t>
      </w:r>
      <w:r w:rsidR="00900B15" w:rsidRPr="00C219D1">
        <w:rPr>
          <w:rFonts w:ascii="Century Gothic" w:eastAsia="Times New Roman" w:hAnsi="Century Gothic" w:cs="Arial"/>
          <w:b/>
          <w:bCs/>
          <w:color w:val="0000FF"/>
          <w:kern w:val="36"/>
          <w:sz w:val="36"/>
          <w:szCs w:val="40"/>
          <w:lang w:eastAsia="it-IT"/>
        </w:rPr>
        <w:t>*</w:t>
      </w:r>
      <w:r w:rsidR="000F125B" w:rsidRPr="00C219D1">
        <w:rPr>
          <w:rFonts w:ascii="Century Gothic" w:eastAsia="Times New Roman" w:hAnsi="Century Gothic" w:cs="Arial"/>
          <w:b/>
          <w:bCs/>
          <w:color w:val="0000FF"/>
          <w:kern w:val="36"/>
          <w:sz w:val="36"/>
          <w:szCs w:val="40"/>
          <w:lang w:eastAsia="it-IT"/>
        </w:rPr>
        <w:t>**</w:t>
      </w:r>
    </w:p>
    <w:p w14:paraId="73483CDB" w14:textId="77777777" w:rsidR="00321DE3" w:rsidRPr="00321DE3" w:rsidRDefault="00321DE3" w:rsidP="00CA659C">
      <w:pPr>
        <w:spacing w:after="0" w:line="240" w:lineRule="auto"/>
        <w:rPr>
          <w:rFonts w:cstheme="minorHAnsi"/>
          <w:b/>
          <w:color w:val="0000FF"/>
          <w:sz w:val="12"/>
          <w:szCs w:val="12"/>
        </w:rPr>
      </w:pPr>
    </w:p>
    <w:p w14:paraId="288F9269" w14:textId="5AFCAF20" w:rsidR="00CA659C" w:rsidRPr="0006764D" w:rsidRDefault="00321DE3" w:rsidP="0006764D">
      <w:pPr>
        <w:spacing w:after="0" w:line="240" w:lineRule="auto"/>
        <w:rPr>
          <w:rFonts w:ascii="Century Gothic" w:hAnsi="Century Gothic"/>
          <w:color w:val="FF0000"/>
          <w:sz w:val="16"/>
          <w:szCs w:val="14"/>
          <w:u w:val="single"/>
        </w:rPr>
      </w:pPr>
      <w:r w:rsidRPr="00321DE3">
        <w:rPr>
          <w:rFonts w:cstheme="minorHAnsi"/>
          <w:b/>
          <w:color w:val="FF0000"/>
          <w:sz w:val="32"/>
          <w:szCs w:val="32"/>
          <w:highlight w:val="yellow"/>
          <w:u w:val="single"/>
        </w:rPr>
        <w:t>ESCURSIONE A MATERA INTERA GIORNATA INCLUSA NELLA QUOTA!!!</w:t>
      </w:r>
      <w:r w:rsidRPr="00321DE3">
        <w:rPr>
          <w:rFonts w:cstheme="minorHAnsi"/>
          <w:b/>
          <w:color w:val="FF0000"/>
          <w:sz w:val="32"/>
          <w:szCs w:val="32"/>
          <w:u w:val="single"/>
        </w:rPr>
        <w:t xml:space="preserve"> </w:t>
      </w:r>
      <w:bookmarkStart w:id="1" w:name="_Hlk23857117"/>
      <w:bookmarkEnd w:id="0"/>
    </w:p>
    <w:p w14:paraId="75311B01" w14:textId="4BF1486F" w:rsidR="00CA659C" w:rsidRDefault="00321DE3" w:rsidP="0091346C">
      <w:pPr>
        <w:spacing w:after="0" w:line="240" w:lineRule="auto"/>
        <w:jc w:val="both"/>
        <w:rPr>
          <w:rFonts w:ascii="Century Gothic" w:hAnsi="Century Gothic" w:cs="Arial"/>
          <w:bCs/>
          <w:sz w:val="18"/>
          <w:szCs w:val="18"/>
        </w:rPr>
      </w:pPr>
      <w:r>
        <w:rPr>
          <w:noProof/>
          <w:lang w:eastAsia="it-IT"/>
        </w:rPr>
        <w:drawing>
          <wp:anchor distT="0" distB="0" distL="114300" distR="114300" simplePos="0" relativeHeight="251673600" behindDoc="1" locked="0" layoutInCell="1" allowOverlap="1" wp14:anchorId="31AA983A" wp14:editId="2E0E31DF">
            <wp:simplePos x="0" y="0"/>
            <wp:positionH relativeFrom="margin">
              <wp:posOffset>3489960</wp:posOffset>
            </wp:positionH>
            <wp:positionV relativeFrom="paragraph">
              <wp:posOffset>22860</wp:posOffset>
            </wp:positionV>
            <wp:extent cx="2247900" cy="1404620"/>
            <wp:effectExtent l="0" t="0" r="0" b="5080"/>
            <wp:wrapTight wrapText="bothSides">
              <wp:wrapPolygon edited="0">
                <wp:start x="0" y="0"/>
                <wp:lineTo x="0" y="21385"/>
                <wp:lineTo x="21417" y="21385"/>
                <wp:lineTo x="21417" y="0"/>
                <wp:lineTo x="0" y="0"/>
              </wp:wrapPolygon>
            </wp:wrapTight>
            <wp:docPr id="2" name="Immagine 1" descr="Hotel Portogreco Club **** - Basilicata, Scanzano Jonico (MT). Offerta Dpiù  Viaggi - Mare, Bambini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el Portogreco Club **** - Basilicata, Scanzano Jonico (MT). Offerta Dpiù  Viaggi - Mare, Bambini Grat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72576" behindDoc="1" locked="0" layoutInCell="1" allowOverlap="1" wp14:anchorId="0B00F371" wp14:editId="6362BB97">
            <wp:simplePos x="0" y="0"/>
            <wp:positionH relativeFrom="margin">
              <wp:align>left</wp:align>
            </wp:positionH>
            <wp:positionV relativeFrom="paragraph">
              <wp:posOffset>8255</wp:posOffset>
            </wp:positionV>
            <wp:extent cx="3254375" cy="1419225"/>
            <wp:effectExtent l="0" t="0" r="3175" b="9525"/>
            <wp:wrapTight wrapText="bothSides">
              <wp:wrapPolygon edited="0">
                <wp:start x="0" y="0"/>
                <wp:lineTo x="0" y="21455"/>
                <wp:lineTo x="21495" y="21455"/>
                <wp:lineTo x="21495" y="0"/>
                <wp:lineTo x="0" y="0"/>
              </wp:wrapPolygon>
            </wp:wrapTight>
            <wp:docPr id="1" name="Immagine 1" descr="Hotel Club Portogreco Scanzano Jonico,Basili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Club Portogreco Scanzano Jonico,Basilic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37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0F4FA" w14:textId="22AC6631" w:rsidR="00CA659C" w:rsidRDefault="00CA659C" w:rsidP="0091346C">
      <w:pPr>
        <w:spacing w:after="0" w:line="240" w:lineRule="auto"/>
        <w:jc w:val="both"/>
        <w:rPr>
          <w:noProof/>
          <w:sz w:val="28"/>
          <w:szCs w:val="28"/>
          <w:lang w:eastAsia="it-IT"/>
        </w:rPr>
      </w:pPr>
    </w:p>
    <w:p w14:paraId="666AC4D6" w14:textId="29C0B4BB" w:rsidR="00321DE3" w:rsidRDefault="00321DE3" w:rsidP="0091346C">
      <w:pPr>
        <w:spacing w:after="0" w:line="240" w:lineRule="auto"/>
        <w:jc w:val="both"/>
        <w:rPr>
          <w:noProof/>
          <w:sz w:val="28"/>
          <w:szCs w:val="28"/>
          <w:lang w:eastAsia="it-IT"/>
        </w:rPr>
      </w:pPr>
    </w:p>
    <w:p w14:paraId="5DFCFA7C" w14:textId="49EC69D5" w:rsidR="00321DE3" w:rsidRDefault="00321DE3" w:rsidP="0091346C">
      <w:pPr>
        <w:spacing w:after="0" w:line="240" w:lineRule="auto"/>
        <w:jc w:val="both"/>
        <w:rPr>
          <w:noProof/>
          <w:sz w:val="28"/>
          <w:szCs w:val="28"/>
          <w:lang w:eastAsia="it-IT"/>
        </w:rPr>
      </w:pPr>
    </w:p>
    <w:p w14:paraId="3819FF60" w14:textId="3EDC7DAE" w:rsidR="00321DE3" w:rsidRDefault="00321DE3" w:rsidP="0091346C">
      <w:pPr>
        <w:spacing w:after="0" w:line="240" w:lineRule="auto"/>
        <w:jc w:val="both"/>
        <w:rPr>
          <w:noProof/>
          <w:sz w:val="28"/>
          <w:szCs w:val="28"/>
          <w:lang w:eastAsia="it-IT"/>
        </w:rPr>
      </w:pPr>
    </w:p>
    <w:p w14:paraId="7E19FBB8" w14:textId="40F0E3F2" w:rsidR="00321DE3" w:rsidRDefault="00321DE3" w:rsidP="0091346C">
      <w:pPr>
        <w:spacing w:after="0" w:line="240" w:lineRule="auto"/>
        <w:jc w:val="both"/>
        <w:rPr>
          <w:noProof/>
          <w:sz w:val="28"/>
          <w:szCs w:val="28"/>
          <w:lang w:eastAsia="it-IT"/>
        </w:rPr>
      </w:pPr>
    </w:p>
    <w:p w14:paraId="7150BAC3" w14:textId="77777777" w:rsidR="00321DE3" w:rsidRDefault="00321DE3" w:rsidP="0091346C">
      <w:pPr>
        <w:spacing w:after="0" w:line="240" w:lineRule="auto"/>
        <w:jc w:val="both"/>
        <w:rPr>
          <w:rFonts w:ascii="Century Gothic" w:hAnsi="Century Gothic" w:cs="Arial"/>
          <w:bCs/>
          <w:sz w:val="18"/>
          <w:szCs w:val="18"/>
        </w:rPr>
      </w:pPr>
    </w:p>
    <w:p w14:paraId="535FC3BD" w14:textId="436370EC" w:rsidR="00CA659C" w:rsidRDefault="00CA659C" w:rsidP="0091346C">
      <w:pPr>
        <w:spacing w:after="0" w:line="240" w:lineRule="auto"/>
        <w:jc w:val="both"/>
        <w:rPr>
          <w:rFonts w:ascii="Century Gothic" w:hAnsi="Century Gothic" w:cs="Arial"/>
          <w:bCs/>
          <w:sz w:val="18"/>
          <w:szCs w:val="18"/>
        </w:rPr>
      </w:pPr>
    </w:p>
    <w:p w14:paraId="5614FAEA" w14:textId="4DBDBBB8" w:rsidR="00321DE3" w:rsidRPr="0006764D" w:rsidRDefault="00321DE3" w:rsidP="0091346C">
      <w:pPr>
        <w:spacing w:after="0" w:line="240" w:lineRule="auto"/>
        <w:jc w:val="both"/>
        <w:rPr>
          <w:rFonts w:cstheme="minorHAnsi"/>
          <w:b/>
          <w:bCs/>
          <w:sz w:val="20"/>
          <w:szCs w:val="20"/>
        </w:rPr>
      </w:pPr>
      <w:r w:rsidRPr="0006764D">
        <w:rPr>
          <w:rFonts w:cstheme="minorHAnsi"/>
          <w:b/>
          <w:bCs/>
          <w:sz w:val="20"/>
          <w:szCs w:val="20"/>
        </w:rPr>
        <w:t>Posizione: situato sulla costa jonica della Basilicata nei pressi del lido del comune di Scanzano Jonico nel Metapontino, è incorniciato da una rigogliosa pineta (oasi WWF), una verde passeggiata tra la struttura e la bellissima spiaggia di sabbia fine. Descrizione e servizi: Camere: Dispone di 220 camere tra doppie, triple, quadruple (con letto a castello oppure con due letti singoli).Tutte le camere sono dotate di servizi con doccia aria condizionata, telefono, Tv color satellitare (no SKY), mini-frigo, cassetta di sicurezza, asciugacapelli, terrazzo o patio con tavolino e 2 sedie. Cambio camera a pagamento Euro 25 a camera. Ristoranti: Ristorante principale offre il servizio a buffet sia per la colazione che per il pranzo e la cena. Vino della casa ed acqua in caraffa inclusi ai pasti, possibilità di acquistare vini alla carta. Vengono proposti piatti della cucina lucana e tipici mediterranei con antipasti, grigliate di carne e pesce, buffet di verdure  e dolci. Pizzeria: pizzeria in spiaggia, dal lunedì al sabato, su prenotazione, con supplemento. Bar hall: piacevole punto d’incontro per l’ora dell’aperitivo o dei cocktail, accompagnati in alcuni momenti da musica dal vivo. Bar piscina: aperto tutti i giorni dove verranno svolte alcune attività di animazione. Servizi: Boutique-bazar con vendita di giornali. Servizio di prenotazioni escursioni. Centro benessere (a pagamento) con sauna finlandese, bagno turco, vasca idromassaggio, piscina e docce emozionale, massaggi e cura del corpo su prenotazione a pagamento. L’area benessere si estende per 630 mq e al suo interno propone esclusivi percorsi di salute e bellezza. Turlino Card: obbligatoria per gli infant 0/3 anni, comprende la culla e l’accesso alla biberoneria.  Sport e Svaghi: Sea Walking tecnica di passeggiata che si pratica con le gambe immerse nell’acqua di mare con l’ausilio di appositi bastoni, funzionale sia per la tonificazione muscolare che per il miglioramento posturale, è previsto un ampio programma giornaliero di Sea Walking in compagnia di selezionati personal trainer; piscina sagomata per adulti e bambini, attrezzata con lettini e zone ombreggiate. Ampi spazi sono dedicati alla lettura, ai giochi di società o a piacevoli e rilassanti momenti ai bordi della piscina e piacevoli serate con un ricco programma di animazione e di piano bar, è possibile accedere all’attiguo Villaggio Torre del Faro per assistere agli spettacoli di gala. L’illuminazione notturna dei campi è a pagamento. Spiaggia: distante circa 600 mt. dall’hotel attrezzata con lettini, sdraio ed ombrelloni, bar presente in spiaggia, docce e bagni. E’ raggiungibile percorrendo una piacevolissima stradina pedonale privata all’interno della pineta che porta al mare. Il mare è limpido e dolcemente digradante; ideale per le famiglie con bambini. La spiaggia è profondissima (100 metri) e lunga decine di chilometri, è ideale per lunghissime passeggiate o per il footing. Una navetta elettrica è a disposizione in orari prestabiliti. Tessera club: obbligatoria da pagare in loco dai 3 anni comprende: animazione diurna e serale, nel rispetto della tranquillità e delle esigenze di ognuno, attività sportive, utilizzo dei campi sportivi diurni, piano bar, uso piscina, un lettino, un ombrellone e sdraio dalla 2° fila in spiaggia (assegnato), mini-club e junior club.Animali: ammessi di piccola taglia con un supplemento da pagare in loco, è vietato l’accesso nei luoghi comuni e nella spiaggia attrezzata</w:t>
      </w:r>
    </w:p>
    <w:p w14:paraId="672AAE1F" w14:textId="77777777" w:rsidR="00321DE3" w:rsidRPr="0006764D" w:rsidRDefault="00321DE3" w:rsidP="0091346C">
      <w:pPr>
        <w:spacing w:after="0" w:line="240" w:lineRule="auto"/>
        <w:jc w:val="both"/>
        <w:rPr>
          <w:rFonts w:cstheme="minorHAnsi"/>
          <w:b/>
          <w:bCs/>
          <w:sz w:val="20"/>
          <w:szCs w:val="20"/>
        </w:rPr>
      </w:pPr>
    </w:p>
    <w:p w14:paraId="40A2E221" w14:textId="5B32000E" w:rsidR="00C05065" w:rsidRPr="0006764D" w:rsidRDefault="00C05065" w:rsidP="007A4A10">
      <w:pPr>
        <w:spacing w:after="0" w:line="240" w:lineRule="auto"/>
        <w:jc w:val="both"/>
        <w:rPr>
          <w:rFonts w:cstheme="minorHAnsi"/>
          <w:b/>
          <w:bCs/>
          <w:iCs/>
          <w:sz w:val="18"/>
          <w:szCs w:val="18"/>
        </w:rPr>
      </w:pPr>
      <w:r w:rsidRPr="0006764D">
        <w:rPr>
          <w:rFonts w:cstheme="minorHAnsi"/>
          <w:b/>
          <w:bCs/>
          <w:iCs/>
          <w:sz w:val="18"/>
          <w:szCs w:val="18"/>
        </w:rPr>
        <w:t xml:space="preserve">ATTENZIONE: la descrizione della struttura e dei servizi sono aggiornate a settembre </w:t>
      </w:r>
      <w:r w:rsidR="007A4A10" w:rsidRPr="0006764D">
        <w:rPr>
          <w:rFonts w:cstheme="minorHAnsi"/>
          <w:b/>
          <w:bCs/>
          <w:iCs/>
          <w:sz w:val="18"/>
          <w:szCs w:val="18"/>
        </w:rPr>
        <w:t>202</w:t>
      </w:r>
      <w:r w:rsidR="00321DE3" w:rsidRPr="0006764D">
        <w:rPr>
          <w:rFonts w:cstheme="minorHAnsi"/>
          <w:b/>
          <w:bCs/>
          <w:iCs/>
          <w:sz w:val="18"/>
          <w:szCs w:val="18"/>
        </w:rPr>
        <w:t>3</w:t>
      </w:r>
      <w:r w:rsidRPr="0006764D">
        <w:rPr>
          <w:rFonts w:cstheme="minorHAnsi"/>
          <w:b/>
          <w:bCs/>
          <w:iCs/>
          <w:sz w:val="18"/>
          <w:szCs w:val="18"/>
        </w:rPr>
        <w:t xml:space="preserve"> e potrebbero subire delle modifiche</w:t>
      </w:r>
    </w:p>
    <w:bookmarkEnd w:id="1"/>
    <w:p w14:paraId="774B02CE" w14:textId="13B78D0E" w:rsidR="00AD1C23" w:rsidRPr="0006764D" w:rsidRDefault="00AD1C23" w:rsidP="00412177">
      <w:pPr>
        <w:spacing w:after="0" w:line="240" w:lineRule="auto"/>
        <w:jc w:val="center"/>
        <w:rPr>
          <w:rFonts w:ascii="Century Gothic" w:hAnsi="Century Gothic"/>
          <w:sz w:val="6"/>
          <w:szCs w:val="6"/>
        </w:rPr>
      </w:pPr>
    </w:p>
    <w:p w14:paraId="1EAB9D0C" w14:textId="66FA4E91" w:rsidR="00CA659C" w:rsidRPr="00E2117C" w:rsidRDefault="00CA659C" w:rsidP="00CA659C">
      <w:pPr>
        <w:spacing w:after="0" w:line="240" w:lineRule="auto"/>
        <w:jc w:val="center"/>
        <w:rPr>
          <w:rFonts w:ascii="Century Gothic" w:hAnsi="Century Gothic"/>
          <w:b/>
          <w:bCs/>
          <w:sz w:val="16"/>
          <w:szCs w:val="14"/>
          <w:lang w:bidi="it-IT"/>
        </w:rPr>
      </w:pPr>
      <w:r>
        <w:rPr>
          <w:rFonts w:ascii="Century Gothic" w:hAnsi="Century Gothic"/>
          <w:b/>
          <w:bCs/>
          <w:sz w:val="16"/>
          <w:szCs w:val="14"/>
          <w:lang w:bidi="it-IT"/>
        </w:rPr>
        <w:t xml:space="preserve">PER INFORMAZIONI </w:t>
      </w:r>
      <w:r w:rsidRPr="00E2117C">
        <w:rPr>
          <w:rFonts w:ascii="Century Gothic" w:hAnsi="Century Gothic"/>
          <w:b/>
          <w:bCs/>
          <w:sz w:val="16"/>
          <w:szCs w:val="14"/>
          <w:lang w:bidi="it-IT"/>
        </w:rPr>
        <w:t xml:space="preserve"> RIVOLGERSI ALLA SEDE AUSER PIU V</w:t>
      </w:r>
      <w:r>
        <w:rPr>
          <w:rFonts w:ascii="Century Gothic" w:hAnsi="Century Gothic"/>
          <w:b/>
          <w:bCs/>
          <w:sz w:val="16"/>
          <w:szCs w:val="14"/>
          <w:lang w:bidi="it-IT"/>
        </w:rPr>
        <w:t>I</w:t>
      </w:r>
      <w:r w:rsidRPr="00E2117C">
        <w:rPr>
          <w:rFonts w:ascii="Century Gothic" w:hAnsi="Century Gothic"/>
          <w:b/>
          <w:bCs/>
          <w:sz w:val="16"/>
          <w:szCs w:val="14"/>
          <w:lang w:bidi="it-IT"/>
        </w:rPr>
        <w:t>CINA A TE</w:t>
      </w:r>
    </w:p>
    <w:p w14:paraId="38B488E9" w14:textId="2BA50CE9" w:rsidR="00CA659C" w:rsidRDefault="00CA659C" w:rsidP="00CA659C">
      <w:pPr>
        <w:spacing w:after="0" w:line="240" w:lineRule="auto"/>
        <w:jc w:val="center"/>
        <w:rPr>
          <w:rFonts w:cstheme="minorHAnsi"/>
          <w:b/>
          <w:i/>
          <w:sz w:val="20"/>
          <w:szCs w:val="20"/>
          <w:lang w:bidi="it-IT"/>
        </w:rPr>
      </w:pPr>
      <w:r w:rsidRPr="00E80BC7">
        <w:rPr>
          <w:rFonts w:cstheme="minorHAnsi"/>
          <w:b/>
          <w:i/>
          <w:sz w:val="20"/>
          <w:szCs w:val="20"/>
          <w:lang w:bidi="it-IT"/>
        </w:rPr>
        <w:t>“…una settimana di mare, da trascorrere in allegria …..un’occasione per da</w:t>
      </w:r>
      <w:r>
        <w:rPr>
          <w:rFonts w:cstheme="minorHAnsi"/>
          <w:b/>
          <w:i/>
          <w:sz w:val="20"/>
          <w:szCs w:val="20"/>
          <w:lang w:bidi="it-IT"/>
        </w:rPr>
        <w:t>re più valore alla tua tessera</w:t>
      </w:r>
    </w:p>
    <w:p w14:paraId="75ED0043" w14:textId="77777777" w:rsidR="00CA659C" w:rsidRPr="0006764D" w:rsidRDefault="00CA659C" w:rsidP="00CA659C">
      <w:pPr>
        <w:spacing w:after="0" w:line="240" w:lineRule="auto"/>
        <w:jc w:val="center"/>
        <w:rPr>
          <w:rFonts w:cstheme="minorHAnsi"/>
          <w:b/>
          <w:i/>
          <w:sz w:val="8"/>
          <w:szCs w:val="8"/>
          <w:lang w:bidi="it-IT"/>
        </w:rPr>
      </w:pPr>
    </w:p>
    <w:p w14:paraId="00F52B4A" w14:textId="3932CA76" w:rsidR="00CA659C" w:rsidRPr="0025007B" w:rsidRDefault="00CA659C" w:rsidP="00CA659C">
      <w:pPr>
        <w:pBdr>
          <w:top w:val="single" w:sz="4" w:space="1" w:color="auto"/>
          <w:left w:val="single" w:sz="4" w:space="4" w:color="auto"/>
          <w:bottom w:val="single" w:sz="4" w:space="1" w:color="auto"/>
          <w:right w:val="single" w:sz="4" w:space="4" w:color="auto"/>
        </w:pBdr>
        <w:ind w:left="871" w:right="870"/>
        <w:jc w:val="center"/>
        <w:rPr>
          <w:b/>
        </w:rPr>
      </w:pPr>
      <w:r>
        <w:rPr>
          <w:b/>
          <w:color w:val="001F5F"/>
        </w:rPr>
        <w:t xml:space="preserve">(*) </w:t>
      </w:r>
      <w:r>
        <w:rPr>
          <w:b/>
          <w:color w:val="0000FF"/>
        </w:rPr>
        <w:t>Per usufruire di questa quota si dovrà presentare copia della tessera AUSER 202</w:t>
      </w:r>
      <w:r w:rsidR="00321DE3">
        <w:rPr>
          <w:b/>
          <w:color w:val="0000FF"/>
        </w:rPr>
        <w:t>4</w:t>
      </w:r>
    </w:p>
    <w:p w14:paraId="588A64C9" w14:textId="181F19B5" w:rsidR="00CA659C" w:rsidRDefault="00CA659C" w:rsidP="00CA659C">
      <w:pPr>
        <w:spacing w:after="0" w:line="240" w:lineRule="auto"/>
        <w:jc w:val="center"/>
        <w:rPr>
          <w:b/>
          <w:color w:val="0000FF"/>
          <w:sz w:val="18"/>
        </w:rPr>
      </w:pPr>
      <w:r>
        <w:rPr>
          <w:b/>
          <w:color w:val="0000FF"/>
          <w:sz w:val="18"/>
        </w:rPr>
        <w:t>L’iscrizione al soggiorno dovrà essere formalizzata con il versamento di un acconto di €uro 250,oo  entro  febbraio 202</w:t>
      </w:r>
      <w:r w:rsidR="00321DE3">
        <w:rPr>
          <w:b/>
          <w:color w:val="0000FF"/>
          <w:sz w:val="18"/>
        </w:rPr>
        <w:t>4</w:t>
      </w:r>
    </w:p>
    <w:p w14:paraId="504967FC" w14:textId="77777777" w:rsidR="00CA659C" w:rsidRDefault="00CA659C" w:rsidP="00CA659C">
      <w:pPr>
        <w:spacing w:after="0" w:line="240" w:lineRule="auto"/>
        <w:jc w:val="center"/>
        <w:rPr>
          <w:rFonts w:ascii="Century Gothic" w:hAnsi="Century Gothic"/>
          <w:sz w:val="8"/>
          <w:szCs w:val="8"/>
        </w:rPr>
      </w:pPr>
      <w:r>
        <w:rPr>
          <w:b/>
          <w:color w:val="0000FF"/>
          <w:sz w:val="18"/>
        </w:rPr>
        <w:t>All’atto della prenotazione, si richiede copia della carta d’identità</w:t>
      </w:r>
    </w:p>
    <w:p w14:paraId="108B5627" w14:textId="78BE50E6" w:rsidR="008F05B0" w:rsidRDefault="008F05B0" w:rsidP="008F05B0">
      <w:pPr>
        <w:tabs>
          <w:tab w:val="left" w:pos="3048"/>
        </w:tabs>
        <w:rPr>
          <w:rFonts w:ascii="Calibri" w:hAnsi="Calibri" w:cs="Calibri"/>
          <w:b/>
          <w:color w:val="984806"/>
          <w:sz w:val="28"/>
          <w:szCs w:val="28"/>
        </w:rPr>
      </w:pPr>
      <w:r>
        <w:rPr>
          <w:rFonts w:ascii="Century Gothic" w:eastAsia="Times New Roman" w:hAnsi="Century Gothic" w:cs="Arial"/>
          <w:bCs/>
          <w:i/>
          <w:noProof/>
          <w:color w:val="FF0000"/>
          <w:kern w:val="36"/>
          <w:sz w:val="48"/>
          <w:szCs w:val="40"/>
          <w:u w:val="single"/>
          <w:lang w:eastAsia="it-IT"/>
        </w:rPr>
        <w:lastRenderedPageBreak/>
        <w:drawing>
          <wp:anchor distT="0" distB="0" distL="114300" distR="114300" simplePos="0" relativeHeight="251680768" behindDoc="0" locked="0" layoutInCell="1" allowOverlap="1" wp14:anchorId="6AFC198E" wp14:editId="3CC6C9C3">
            <wp:simplePos x="0" y="0"/>
            <wp:positionH relativeFrom="column">
              <wp:posOffset>4667250</wp:posOffset>
            </wp:positionH>
            <wp:positionV relativeFrom="paragraph">
              <wp:posOffset>3810</wp:posOffset>
            </wp:positionV>
            <wp:extent cx="1798320" cy="942975"/>
            <wp:effectExtent l="0" t="0" r="0" b="0"/>
            <wp:wrapSquare wrapText="bothSides"/>
            <wp:docPr id="9" name="Immagine 9" descr="Descrizione: cid:image001.png@01D3BAAD.AFF2C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id:image001.png@01D3BAAD.AFF2CD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9832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bCs/>
          <w:i/>
          <w:noProof/>
          <w:color w:val="FF0000"/>
          <w:kern w:val="36"/>
          <w:sz w:val="48"/>
          <w:szCs w:val="40"/>
          <w:u w:val="single"/>
          <w:lang w:eastAsia="it-IT"/>
        </w:rPr>
        <w:drawing>
          <wp:anchor distT="0" distB="0" distL="114300" distR="114300" simplePos="0" relativeHeight="251679744" behindDoc="0" locked="0" layoutInCell="1" allowOverlap="1" wp14:anchorId="3A624E58" wp14:editId="38326D02">
            <wp:simplePos x="0" y="0"/>
            <wp:positionH relativeFrom="column">
              <wp:posOffset>-692150</wp:posOffset>
            </wp:positionH>
            <wp:positionV relativeFrom="paragraph">
              <wp:posOffset>10160</wp:posOffset>
            </wp:positionV>
            <wp:extent cx="2020570" cy="441960"/>
            <wp:effectExtent l="0" t="0" r="0" b="0"/>
            <wp:wrapNone/>
            <wp:docPr id="5" name="Immagine 5" descr="logo_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t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57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984806"/>
          <w:sz w:val="28"/>
          <w:szCs w:val="28"/>
        </w:rPr>
        <w:t xml:space="preserve">                                          </w:t>
      </w:r>
    </w:p>
    <w:p w14:paraId="5B27AD9E" w14:textId="31371BCD" w:rsidR="008F05B0" w:rsidRDefault="008F05B0" w:rsidP="008F05B0">
      <w:pPr>
        <w:shd w:val="clear" w:color="auto" w:fill="FFFFFF"/>
        <w:spacing w:after="0" w:line="240" w:lineRule="auto"/>
        <w:jc w:val="center"/>
        <w:outlineLvl w:val="0"/>
        <w:rPr>
          <w:rFonts w:ascii="Calibri" w:hAnsi="Calibri" w:cs="Calibri"/>
          <w:b/>
          <w:color w:val="984806"/>
          <w:sz w:val="28"/>
          <w:szCs w:val="28"/>
        </w:rPr>
      </w:pPr>
      <w:r>
        <w:rPr>
          <w:rFonts w:ascii="Calibri" w:hAnsi="Calibri" w:cs="Calibri"/>
          <w:b/>
          <w:color w:val="984806"/>
          <w:sz w:val="28"/>
          <w:szCs w:val="28"/>
        </w:rPr>
        <w:t xml:space="preserve">                          </w:t>
      </w:r>
      <w:r w:rsidRPr="00F330C8">
        <w:rPr>
          <w:rFonts w:ascii="Calibri" w:hAnsi="Calibri" w:cs="Calibri"/>
          <w:b/>
          <w:color w:val="984806"/>
          <w:sz w:val="28"/>
          <w:szCs w:val="28"/>
        </w:rPr>
        <w:t>Organizza per i SOCI AUSER</w:t>
      </w:r>
    </w:p>
    <w:p w14:paraId="3A696931" w14:textId="1C3C6C3A" w:rsidR="00AD1C23" w:rsidRDefault="008F05B0" w:rsidP="008F05B0">
      <w:pPr>
        <w:shd w:val="clear" w:color="auto" w:fill="FFFFFF"/>
        <w:spacing w:after="0" w:line="240" w:lineRule="auto"/>
        <w:jc w:val="center"/>
        <w:outlineLvl w:val="0"/>
        <w:rPr>
          <w:rFonts w:ascii="Century Gothic" w:eastAsia="Times New Roman" w:hAnsi="Century Gothic" w:cs="Arial"/>
          <w:b/>
          <w:bCs/>
          <w:i/>
          <w:color w:val="FF0000"/>
          <w:kern w:val="36"/>
          <w:sz w:val="48"/>
          <w:szCs w:val="40"/>
          <w:lang w:eastAsia="it-IT"/>
        </w:rPr>
      </w:pPr>
      <w:r>
        <w:rPr>
          <w:rFonts w:ascii="Calibri" w:hAnsi="Calibri" w:cs="Calibri"/>
          <w:b/>
          <w:color w:val="984806"/>
          <w:sz w:val="28"/>
          <w:szCs w:val="28"/>
        </w:rPr>
        <w:t xml:space="preserve">                                                                </w:t>
      </w:r>
    </w:p>
    <w:p w14:paraId="72D769AB" w14:textId="77777777" w:rsidR="0006764D" w:rsidRPr="0006764D" w:rsidRDefault="0006764D" w:rsidP="0006764D">
      <w:pPr>
        <w:shd w:val="clear" w:color="auto" w:fill="FFFFFF"/>
        <w:spacing w:after="0" w:line="240" w:lineRule="auto"/>
        <w:jc w:val="center"/>
        <w:outlineLvl w:val="0"/>
        <w:rPr>
          <w:rFonts w:ascii="Century Gothic" w:eastAsia="Times New Roman" w:hAnsi="Century Gothic" w:cs="Arial"/>
          <w:b/>
          <w:bCs/>
          <w:i/>
          <w:color w:val="0000FF"/>
          <w:kern w:val="36"/>
          <w:sz w:val="44"/>
          <w:szCs w:val="36"/>
          <w:lang w:eastAsia="it-IT"/>
        </w:rPr>
      </w:pPr>
      <w:r w:rsidRPr="0006764D">
        <w:rPr>
          <w:rFonts w:ascii="Century Gothic" w:eastAsia="Times New Roman" w:hAnsi="Century Gothic" w:cs="Arial"/>
          <w:b/>
          <w:bCs/>
          <w:i/>
          <w:color w:val="0000FF"/>
          <w:kern w:val="36"/>
          <w:sz w:val="44"/>
          <w:szCs w:val="36"/>
          <w:lang w:eastAsia="it-IT"/>
        </w:rPr>
        <w:t>12</w:t>
      </w:r>
      <w:r>
        <w:rPr>
          <w:rFonts w:ascii="Century Gothic" w:eastAsia="Times New Roman" w:hAnsi="Century Gothic" w:cs="Arial"/>
          <w:b/>
          <w:bCs/>
          <w:i/>
          <w:color w:val="0000FF"/>
          <w:kern w:val="36"/>
          <w:sz w:val="44"/>
          <w:szCs w:val="36"/>
          <w:lang w:eastAsia="it-IT"/>
        </w:rPr>
        <w:t>a edizione</w:t>
      </w:r>
      <w:r w:rsidRPr="0006764D">
        <w:rPr>
          <w:rFonts w:ascii="Century Gothic" w:eastAsia="Times New Roman" w:hAnsi="Century Gothic" w:cs="Arial"/>
          <w:b/>
          <w:bCs/>
          <w:i/>
          <w:color w:val="0000FF"/>
          <w:kern w:val="36"/>
          <w:sz w:val="44"/>
          <w:szCs w:val="36"/>
          <w:lang w:eastAsia="it-IT"/>
        </w:rPr>
        <w:t xml:space="preserve"> della SETTIMANAUSER</w:t>
      </w:r>
    </w:p>
    <w:p w14:paraId="4CFDA867" w14:textId="77777777" w:rsidR="0006764D" w:rsidRPr="00321DE3" w:rsidRDefault="0006764D" w:rsidP="0006764D">
      <w:pPr>
        <w:shd w:val="clear" w:color="auto" w:fill="FFFFFF"/>
        <w:spacing w:after="0" w:line="240" w:lineRule="auto"/>
        <w:jc w:val="center"/>
        <w:outlineLvl w:val="0"/>
        <w:rPr>
          <w:rFonts w:ascii="Century Gothic" w:eastAsia="Times New Roman" w:hAnsi="Century Gothic" w:cs="Arial"/>
          <w:b/>
          <w:bCs/>
          <w:color w:val="FF0000"/>
          <w:kern w:val="36"/>
          <w:sz w:val="48"/>
          <w:szCs w:val="44"/>
          <w:lang w:eastAsia="it-IT"/>
        </w:rPr>
      </w:pPr>
      <w:r w:rsidRPr="00321DE3">
        <w:rPr>
          <w:rFonts w:ascii="Century Gothic" w:eastAsia="Times New Roman" w:hAnsi="Century Gothic" w:cs="Arial"/>
          <w:b/>
          <w:bCs/>
          <w:color w:val="FF0000"/>
          <w:kern w:val="36"/>
          <w:sz w:val="48"/>
          <w:szCs w:val="44"/>
          <w:lang w:eastAsia="it-IT"/>
        </w:rPr>
        <w:t xml:space="preserve">BASILICATA–SCANZANO </w:t>
      </w:r>
      <w:r>
        <w:rPr>
          <w:rFonts w:ascii="Century Gothic" w:eastAsia="Times New Roman" w:hAnsi="Century Gothic" w:cs="Arial"/>
          <w:b/>
          <w:bCs/>
          <w:color w:val="FF0000"/>
          <w:kern w:val="36"/>
          <w:sz w:val="48"/>
          <w:szCs w:val="44"/>
          <w:lang w:eastAsia="it-IT"/>
        </w:rPr>
        <w:t>J</w:t>
      </w:r>
      <w:r w:rsidRPr="00321DE3">
        <w:rPr>
          <w:rFonts w:ascii="Century Gothic" w:eastAsia="Times New Roman" w:hAnsi="Century Gothic" w:cs="Arial"/>
          <w:b/>
          <w:bCs/>
          <w:color w:val="FF0000"/>
          <w:kern w:val="36"/>
          <w:sz w:val="48"/>
          <w:szCs w:val="44"/>
          <w:lang w:eastAsia="it-IT"/>
        </w:rPr>
        <w:t>ONICO</w:t>
      </w:r>
    </w:p>
    <w:p w14:paraId="3A3244D2" w14:textId="77777777" w:rsidR="0006764D" w:rsidRPr="00C219D1" w:rsidRDefault="0006764D" w:rsidP="0006764D">
      <w:pPr>
        <w:spacing w:after="0" w:line="240" w:lineRule="auto"/>
        <w:jc w:val="center"/>
        <w:rPr>
          <w:rFonts w:ascii="Century Gothic" w:hAnsi="Century Gothic" w:cstheme="minorHAnsi"/>
          <w:b/>
          <w:color w:val="FF0000"/>
          <w:sz w:val="48"/>
          <w:szCs w:val="52"/>
        </w:rPr>
      </w:pPr>
      <w:r>
        <w:rPr>
          <w:rFonts w:ascii="Century Gothic" w:hAnsi="Century Gothic" w:cstheme="minorHAnsi"/>
          <w:b/>
          <w:color w:val="FF0000"/>
          <w:sz w:val="48"/>
          <w:szCs w:val="52"/>
        </w:rPr>
        <w:t>d</w:t>
      </w:r>
      <w:r w:rsidRPr="00C219D1">
        <w:rPr>
          <w:rFonts w:ascii="Century Gothic" w:hAnsi="Century Gothic" w:cstheme="minorHAnsi"/>
          <w:b/>
          <w:color w:val="FF0000"/>
          <w:sz w:val="48"/>
          <w:szCs w:val="52"/>
        </w:rPr>
        <w:t xml:space="preserve">al </w:t>
      </w:r>
      <w:r>
        <w:rPr>
          <w:rFonts w:ascii="Century Gothic" w:hAnsi="Century Gothic" w:cstheme="minorHAnsi"/>
          <w:b/>
          <w:color w:val="FF0000"/>
          <w:sz w:val="48"/>
          <w:szCs w:val="52"/>
        </w:rPr>
        <w:t>9 al 16 giugno 2024</w:t>
      </w:r>
    </w:p>
    <w:p w14:paraId="16BFCD43" w14:textId="2A3258C6" w:rsidR="00321DE3" w:rsidRPr="008F05B0" w:rsidRDefault="0006764D" w:rsidP="008F05B0">
      <w:pPr>
        <w:shd w:val="clear" w:color="auto" w:fill="FFFFFF"/>
        <w:spacing w:after="0" w:line="240" w:lineRule="auto"/>
        <w:jc w:val="center"/>
        <w:outlineLvl w:val="0"/>
        <w:rPr>
          <w:rFonts w:ascii="Century Gothic" w:eastAsia="Times New Roman" w:hAnsi="Century Gothic" w:cs="Arial"/>
          <w:b/>
          <w:bCs/>
          <w:color w:val="0000FF"/>
          <w:kern w:val="36"/>
          <w:sz w:val="36"/>
          <w:szCs w:val="40"/>
          <w:lang w:eastAsia="it-IT"/>
        </w:rPr>
      </w:pPr>
      <w:r>
        <w:rPr>
          <w:rFonts w:ascii="Century Gothic" w:eastAsia="Times New Roman" w:hAnsi="Century Gothic" w:cs="Arial"/>
          <w:b/>
          <w:bCs/>
          <w:color w:val="0000FF"/>
          <w:kern w:val="36"/>
          <w:sz w:val="36"/>
          <w:szCs w:val="40"/>
          <w:lang w:eastAsia="it-IT"/>
        </w:rPr>
        <w:t xml:space="preserve">CLUB HOTEL PORTO GRECO </w:t>
      </w:r>
      <w:r w:rsidRPr="00C219D1">
        <w:rPr>
          <w:rFonts w:ascii="Century Gothic" w:eastAsia="Times New Roman" w:hAnsi="Century Gothic" w:cs="Arial"/>
          <w:b/>
          <w:bCs/>
          <w:color w:val="0000FF"/>
          <w:kern w:val="36"/>
          <w:sz w:val="36"/>
          <w:szCs w:val="40"/>
          <w:lang w:eastAsia="it-IT"/>
        </w:rPr>
        <w:t>****</w:t>
      </w:r>
    </w:p>
    <w:p w14:paraId="1BB244CD" w14:textId="77777777" w:rsidR="00321DE3" w:rsidRPr="00321DE3" w:rsidRDefault="00321DE3" w:rsidP="00321DE3">
      <w:pPr>
        <w:spacing w:after="0" w:line="240" w:lineRule="auto"/>
        <w:rPr>
          <w:rFonts w:cstheme="minorHAnsi"/>
          <w:b/>
          <w:color w:val="0000FF"/>
          <w:sz w:val="12"/>
          <w:szCs w:val="12"/>
        </w:rPr>
      </w:pPr>
      <w:bookmarkStart w:id="2" w:name="_GoBack"/>
      <w:bookmarkEnd w:id="2"/>
    </w:p>
    <w:p w14:paraId="21062280" w14:textId="77777777" w:rsidR="00321DE3" w:rsidRPr="00321DE3" w:rsidRDefault="00321DE3" w:rsidP="00321DE3">
      <w:pPr>
        <w:spacing w:after="0" w:line="240" w:lineRule="auto"/>
        <w:rPr>
          <w:rFonts w:ascii="Century Gothic" w:hAnsi="Century Gothic"/>
          <w:color w:val="FF0000"/>
          <w:sz w:val="16"/>
          <w:szCs w:val="14"/>
          <w:u w:val="single"/>
        </w:rPr>
      </w:pPr>
      <w:r w:rsidRPr="00321DE3">
        <w:rPr>
          <w:rFonts w:cstheme="minorHAnsi"/>
          <w:b/>
          <w:color w:val="FF0000"/>
          <w:sz w:val="32"/>
          <w:szCs w:val="32"/>
          <w:highlight w:val="yellow"/>
          <w:u w:val="single"/>
        </w:rPr>
        <w:t>ESCURSIONE A MATERA INTERA GIORNATA INCLUSA NELLA QUOTA!!!</w:t>
      </w:r>
      <w:r w:rsidRPr="00321DE3">
        <w:rPr>
          <w:rFonts w:cstheme="minorHAnsi"/>
          <w:b/>
          <w:color w:val="FF0000"/>
          <w:sz w:val="32"/>
          <w:szCs w:val="32"/>
          <w:u w:val="single"/>
        </w:rPr>
        <w:t xml:space="preserve"> </w:t>
      </w:r>
    </w:p>
    <w:p w14:paraId="589C43F1" w14:textId="5372753F" w:rsidR="00CA659C" w:rsidRDefault="00CA659C" w:rsidP="00A50AF1">
      <w:pPr>
        <w:shd w:val="clear" w:color="auto" w:fill="FFFFFF"/>
        <w:spacing w:after="0" w:line="240" w:lineRule="auto"/>
        <w:jc w:val="center"/>
        <w:outlineLvl w:val="0"/>
        <w:rPr>
          <w:rFonts w:ascii="Century Gothic" w:eastAsia="Times New Roman" w:hAnsi="Century Gothic" w:cs="Arial"/>
          <w:b/>
          <w:bCs/>
          <w:color w:val="0000FF"/>
          <w:kern w:val="36"/>
          <w:sz w:val="24"/>
          <w:szCs w:val="28"/>
          <w:lang w:eastAsia="it-IT"/>
        </w:rPr>
      </w:pPr>
    </w:p>
    <w:p w14:paraId="7E0BF92E" w14:textId="74DE9B62" w:rsidR="00CA659C" w:rsidRDefault="008F05B0" w:rsidP="00A50AF1">
      <w:pPr>
        <w:shd w:val="clear" w:color="auto" w:fill="FFFFFF"/>
        <w:spacing w:after="0" w:line="240" w:lineRule="auto"/>
        <w:contextualSpacing/>
        <w:jc w:val="center"/>
        <w:outlineLvl w:val="0"/>
        <w:rPr>
          <w:rFonts w:ascii="Century Gothic" w:eastAsia="Times New Roman" w:hAnsi="Century Gothic" w:cs="Arial"/>
          <w:b/>
          <w:bCs/>
          <w:color w:val="0000FF"/>
          <w:kern w:val="36"/>
          <w:sz w:val="24"/>
          <w:szCs w:val="28"/>
          <w:lang w:eastAsia="it-IT"/>
        </w:rPr>
      </w:pPr>
      <w:r>
        <w:rPr>
          <w:rFonts w:ascii="Century Gothic" w:eastAsia="Times New Roman" w:hAnsi="Century Gothic" w:cs="Arial"/>
          <w:b/>
          <w:bCs/>
          <w:color w:val="0000FF"/>
          <w:kern w:val="36"/>
          <w:sz w:val="24"/>
          <w:szCs w:val="28"/>
          <w:lang w:eastAsia="it-IT"/>
        </w:rPr>
        <w:t>Quota SPECIALE comprensiva di trasferimento per aeroporto di partenza da</w:t>
      </w:r>
      <w:r w:rsidR="00AD1C23" w:rsidRPr="00CA659C">
        <w:rPr>
          <w:rFonts w:ascii="Century Gothic" w:eastAsia="Times New Roman" w:hAnsi="Century Gothic" w:cs="Arial"/>
          <w:b/>
          <w:bCs/>
          <w:color w:val="0000FF"/>
          <w:kern w:val="36"/>
          <w:sz w:val="24"/>
          <w:szCs w:val="28"/>
          <w:lang w:eastAsia="it-IT"/>
        </w:rPr>
        <w:t>:</w:t>
      </w:r>
    </w:p>
    <w:p w14:paraId="4AEC1D56" w14:textId="179D066B" w:rsidR="00AD1C23" w:rsidRPr="00A50AF1" w:rsidRDefault="00A50AF1" w:rsidP="00A50AF1">
      <w:pPr>
        <w:shd w:val="clear" w:color="auto" w:fill="FFFFFF"/>
        <w:spacing w:after="0" w:line="240" w:lineRule="auto"/>
        <w:contextualSpacing/>
        <w:jc w:val="center"/>
        <w:outlineLvl w:val="0"/>
        <w:rPr>
          <w:rFonts w:ascii="Century Gothic" w:eastAsia="Times New Roman" w:hAnsi="Century Gothic" w:cs="Arial"/>
          <w:b/>
          <w:bCs/>
          <w:color w:val="0000FF"/>
          <w:kern w:val="36"/>
          <w:sz w:val="24"/>
          <w:szCs w:val="28"/>
          <w:u w:val="single"/>
          <w:lang w:eastAsia="it-IT"/>
        </w:rPr>
      </w:pPr>
      <w:r w:rsidRPr="00A50AF1">
        <w:rPr>
          <w:rFonts w:ascii="Century Gothic" w:eastAsia="Times New Roman" w:hAnsi="Century Gothic" w:cs="Arial"/>
          <w:b/>
          <w:bCs/>
          <w:color w:val="0000FF"/>
          <w:kern w:val="36"/>
          <w:sz w:val="24"/>
          <w:szCs w:val="28"/>
          <w:u w:val="single"/>
          <w:lang w:eastAsia="it-IT"/>
        </w:rPr>
        <w:t>BRESCIA – BERGAMO -</w:t>
      </w:r>
      <w:r>
        <w:rPr>
          <w:rFonts w:ascii="Century Gothic" w:eastAsia="Times New Roman" w:hAnsi="Century Gothic" w:cs="Arial"/>
          <w:b/>
          <w:bCs/>
          <w:color w:val="0000FF"/>
          <w:kern w:val="36"/>
          <w:sz w:val="24"/>
          <w:szCs w:val="28"/>
          <w:u w:val="single"/>
          <w:lang w:eastAsia="it-IT"/>
        </w:rPr>
        <w:t xml:space="preserve"> </w:t>
      </w:r>
      <w:r w:rsidRPr="00A50AF1">
        <w:rPr>
          <w:rFonts w:ascii="Century Gothic" w:eastAsia="Times New Roman" w:hAnsi="Century Gothic" w:cs="Arial"/>
          <w:b/>
          <w:bCs/>
          <w:color w:val="0000FF"/>
          <w:kern w:val="36"/>
          <w:sz w:val="24"/>
          <w:szCs w:val="28"/>
          <w:u w:val="single"/>
          <w:lang w:eastAsia="it-IT"/>
        </w:rPr>
        <w:t>COMO – CREMONA -</w:t>
      </w:r>
      <w:r>
        <w:rPr>
          <w:rFonts w:ascii="Century Gothic" w:eastAsia="Times New Roman" w:hAnsi="Century Gothic" w:cs="Arial"/>
          <w:b/>
          <w:bCs/>
          <w:color w:val="0000FF"/>
          <w:kern w:val="36"/>
          <w:sz w:val="24"/>
          <w:szCs w:val="28"/>
          <w:u w:val="single"/>
          <w:lang w:eastAsia="it-IT"/>
        </w:rPr>
        <w:t xml:space="preserve"> </w:t>
      </w:r>
      <w:r w:rsidRPr="00A50AF1">
        <w:rPr>
          <w:rFonts w:ascii="Century Gothic" w:eastAsia="Times New Roman" w:hAnsi="Century Gothic" w:cs="Arial"/>
          <w:b/>
          <w:bCs/>
          <w:color w:val="0000FF"/>
          <w:kern w:val="36"/>
          <w:sz w:val="24"/>
          <w:szCs w:val="28"/>
          <w:u w:val="single"/>
          <w:lang w:eastAsia="it-IT"/>
        </w:rPr>
        <w:t xml:space="preserve">LECCO – LODI – </w:t>
      </w:r>
      <w:r>
        <w:rPr>
          <w:rFonts w:ascii="Century Gothic" w:eastAsia="Times New Roman" w:hAnsi="Century Gothic" w:cs="Arial"/>
          <w:b/>
          <w:bCs/>
          <w:color w:val="0000FF"/>
          <w:kern w:val="36"/>
          <w:sz w:val="24"/>
          <w:szCs w:val="28"/>
          <w:u w:val="single"/>
          <w:lang w:eastAsia="it-IT"/>
        </w:rPr>
        <w:t xml:space="preserve"> </w:t>
      </w:r>
      <w:r w:rsidRPr="00A50AF1">
        <w:rPr>
          <w:rFonts w:ascii="Century Gothic" w:eastAsia="Times New Roman" w:hAnsi="Century Gothic" w:cs="Arial"/>
          <w:b/>
          <w:bCs/>
          <w:color w:val="0000FF"/>
          <w:kern w:val="36"/>
          <w:sz w:val="24"/>
          <w:szCs w:val="28"/>
          <w:u w:val="single"/>
          <w:lang w:eastAsia="it-IT"/>
        </w:rPr>
        <w:t xml:space="preserve">MANTOVA – MILANO – MONZA – SONDRIO – PAVIA- LEGNANO - </w:t>
      </w:r>
      <w:r w:rsidR="00AD1C23" w:rsidRPr="00A50AF1">
        <w:rPr>
          <w:rFonts w:ascii="Century Gothic" w:eastAsia="Times New Roman" w:hAnsi="Century Gothic" w:cs="Arial"/>
          <w:b/>
          <w:bCs/>
          <w:color w:val="0000FF"/>
          <w:kern w:val="36"/>
          <w:sz w:val="24"/>
          <w:szCs w:val="28"/>
          <w:u w:val="single"/>
          <w:lang w:eastAsia="it-IT"/>
        </w:rPr>
        <w:t>VARESE</w:t>
      </w:r>
    </w:p>
    <w:p w14:paraId="49A30F47" w14:textId="56CC1A52" w:rsidR="00AD1C23" w:rsidRDefault="00AD1C23" w:rsidP="00AD1C23">
      <w:pPr>
        <w:spacing w:after="0" w:line="240" w:lineRule="auto"/>
        <w:jc w:val="center"/>
        <w:rPr>
          <w:rFonts w:ascii="Century Gothic" w:hAnsi="Century Gothic"/>
          <w:sz w:val="8"/>
          <w:szCs w:val="8"/>
        </w:rPr>
      </w:pPr>
    </w:p>
    <w:p w14:paraId="6F1A9207" w14:textId="6961195E" w:rsidR="00AD1C23" w:rsidRDefault="00AD1C23" w:rsidP="00AD1C23">
      <w:pPr>
        <w:spacing w:after="0" w:line="240" w:lineRule="auto"/>
        <w:jc w:val="center"/>
        <w:rPr>
          <w:rFonts w:ascii="Century Gothic" w:hAnsi="Century Gothic"/>
          <w:sz w:val="8"/>
          <w:szCs w:val="8"/>
        </w:rPr>
      </w:pPr>
    </w:p>
    <w:p w14:paraId="4D170AAE" w14:textId="0801A5C2" w:rsidR="00AD1C23" w:rsidRDefault="00AD1C23" w:rsidP="00AD1C23">
      <w:pPr>
        <w:spacing w:after="0" w:line="240" w:lineRule="auto"/>
        <w:jc w:val="center"/>
        <w:rPr>
          <w:rFonts w:ascii="Century Gothic" w:hAnsi="Century Gothic"/>
          <w:sz w:val="8"/>
          <w:szCs w:val="8"/>
        </w:rPr>
      </w:pPr>
    </w:p>
    <w:p w14:paraId="183A5A04" w14:textId="119C145D" w:rsidR="00AD1C23" w:rsidRDefault="00AD1C23" w:rsidP="00AD1C23">
      <w:pPr>
        <w:spacing w:after="0" w:line="240" w:lineRule="auto"/>
        <w:jc w:val="center"/>
        <w:rPr>
          <w:rFonts w:ascii="Century Gothic" w:hAnsi="Century Gothic"/>
          <w:sz w:val="8"/>
          <w:szCs w:val="8"/>
        </w:rPr>
      </w:pPr>
    </w:p>
    <w:p w14:paraId="1DC3EE68" w14:textId="34378143" w:rsidR="00AD1C23" w:rsidRPr="000F3536" w:rsidRDefault="00AD1C23" w:rsidP="00AD1C23">
      <w:pPr>
        <w:spacing w:after="0" w:line="240" w:lineRule="auto"/>
        <w:jc w:val="center"/>
        <w:rPr>
          <w:rFonts w:ascii="Century Gothic" w:hAnsi="Century Gothic" w:cstheme="minorHAnsi"/>
          <w:b/>
          <w:color w:val="FF0000"/>
          <w:sz w:val="24"/>
          <w:szCs w:val="24"/>
        </w:rPr>
      </w:pPr>
      <w:r w:rsidRPr="000F3536">
        <w:rPr>
          <w:rFonts w:ascii="Century Gothic" w:hAnsi="Century Gothic" w:cstheme="minorHAnsi"/>
          <w:b/>
          <w:color w:val="FF0000"/>
          <w:sz w:val="24"/>
          <w:szCs w:val="24"/>
        </w:rPr>
        <w:t>Quote</w:t>
      </w:r>
      <w:r w:rsidR="00321DE3">
        <w:rPr>
          <w:rFonts w:ascii="Century Gothic" w:hAnsi="Century Gothic" w:cstheme="minorHAnsi"/>
          <w:b/>
          <w:color w:val="FF0000"/>
          <w:sz w:val="24"/>
          <w:szCs w:val="24"/>
        </w:rPr>
        <w:t xml:space="preserve"> </w:t>
      </w:r>
      <w:r w:rsidRPr="000F3536">
        <w:rPr>
          <w:rFonts w:ascii="Century Gothic" w:hAnsi="Century Gothic" w:cstheme="minorHAnsi"/>
          <w:b/>
          <w:color w:val="FF0000"/>
          <w:sz w:val="24"/>
          <w:szCs w:val="24"/>
        </w:rPr>
        <w:t>SPECIAL</w:t>
      </w:r>
      <w:r w:rsidR="00321DE3">
        <w:rPr>
          <w:rFonts w:ascii="Century Gothic" w:hAnsi="Century Gothic" w:cstheme="minorHAnsi"/>
          <w:b/>
          <w:color w:val="FF0000"/>
          <w:sz w:val="24"/>
          <w:szCs w:val="24"/>
        </w:rPr>
        <w:t xml:space="preserve">E INDIVIDUALE </w:t>
      </w:r>
      <w:r w:rsidRPr="000F3536">
        <w:rPr>
          <w:rFonts w:ascii="Century Gothic" w:hAnsi="Century Gothic" w:cstheme="minorHAnsi"/>
          <w:b/>
          <w:color w:val="FF0000"/>
          <w:sz w:val="24"/>
          <w:szCs w:val="24"/>
        </w:rPr>
        <w:t>di partecipazione a persona</w:t>
      </w:r>
      <w:r>
        <w:rPr>
          <w:rFonts w:ascii="Century Gothic" w:hAnsi="Century Gothic" w:cstheme="minorHAnsi"/>
          <w:b/>
          <w:color w:val="FF0000"/>
          <w:sz w:val="24"/>
          <w:szCs w:val="24"/>
        </w:rPr>
        <w:t xml:space="preserve"> </w:t>
      </w:r>
      <w:r w:rsidR="00321DE3">
        <w:rPr>
          <w:rFonts w:ascii="Century Gothic" w:hAnsi="Century Gothic" w:cstheme="minorHAnsi"/>
          <w:b/>
          <w:color w:val="FF0000"/>
          <w:sz w:val="24"/>
          <w:szCs w:val="24"/>
        </w:rPr>
        <w:t>(Min 25)</w:t>
      </w:r>
    </w:p>
    <w:p w14:paraId="7F572C81" w14:textId="38542AD9" w:rsidR="0006764D" w:rsidRPr="0006764D" w:rsidRDefault="0006764D" w:rsidP="0006764D">
      <w:pPr>
        <w:rPr>
          <w:rFonts w:cstheme="minorHAnsi"/>
          <w:sz w:val="72"/>
          <w:szCs w:val="72"/>
        </w:rPr>
      </w:pPr>
      <w:r w:rsidRPr="0006764D">
        <w:rPr>
          <w:rFonts w:cstheme="minorHAnsi"/>
          <w:noProof/>
          <w:sz w:val="72"/>
          <w:szCs w:val="72"/>
          <w:lang w:eastAsia="it-IT"/>
        </w:rPr>
        <w:drawing>
          <wp:anchor distT="0" distB="0" distL="114300" distR="114300" simplePos="0" relativeHeight="251675648" behindDoc="1" locked="0" layoutInCell="1" allowOverlap="1" wp14:anchorId="2357249D" wp14:editId="548F96F7">
            <wp:simplePos x="0" y="0"/>
            <wp:positionH relativeFrom="margin">
              <wp:posOffset>4347210</wp:posOffset>
            </wp:positionH>
            <wp:positionV relativeFrom="paragraph">
              <wp:posOffset>17780</wp:posOffset>
            </wp:positionV>
            <wp:extent cx="1996440" cy="2026920"/>
            <wp:effectExtent l="0" t="0" r="381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urismo Sociale Auser Lombardia COD ID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6440" cy="202692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FF0000"/>
          <w:sz w:val="72"/>
          <w:szCs w:val="72"/>
        </w:rPr>
        <w:t xml:space="preserve">            </w:t>
      </w:r>
      <w:r w:rsidR="00AD1C23" w:rsidRPr="0006764D">
        <w:rPr>
          <w:rFonts w:cstheme="minorHAnsi"/>
          <w:b/>
          <w:color w:val="FF0000"/>
          <w:sz w:val="72"/>
          <w:szCs w:val="72"/>
        </w:rPr>
        <w:t>€</w:t>
      </w:r>
      <w:r>
        <w:rPr>
          <w:rFonts w:cstheme="minorHAnsi"/>
          <w:b/>
          <w:color w:val="FF0000"/>
          <w:sz w:val="72"/>
          <w:szCs w:val="72"/>
        </w:rPr>
        <w:t>uro</w:t>
      </w:r>
      <w:r w:rsidR="00AD1C23" w:rsidRPr="0006764D">
        <w:rPr>
          <w:rFonts w:cstheme="minorHAnsi"/>
          <w:b/>
          <w:color w:val="FF0000"/>
          <w:sz w:val="72"/>
          <w:szCs w:val="72"/>
        </w:rPr>
        <w:t xml:space="preserve"> </w:t>
      </w:r>
      <w:r w:rsidR="00321DE3" w:rsidRPr="0006764D">
        <w:rPr>
          <w:rFonts w:cstheme="minorHAnsi"/>
          <w:b/>
          <w:color w:val="FF0000"/>
          <w:sz w:val="72"/>
          <w:szCs w:val="72"/>
        </w:rPr>
        <w:t>86</w:t>
      </w:r>
      <w:r w:rsidR="00AD1C23" w:rsidRPr="0006764D">
        <w:rPr>
          <w:rFonts w:cstheme="minorHAnsi"/>
          <w:b/>
          <w:color w:val="FF0000"/>
          <w:sz w:val="72"/>
          <w:szCs w:val="72"/>
        </w:rPr>
        <w:t>0,oo</w:t>
      </w:r>
      <w:r w:rsidRPr="0006764D">
        <w:rPr>
          <w:rFonts w:cstheme="minorHAnsi"/>
          <w:sz w:val="72"/>
          <w:szCs w:val="72"/>
        </w:rPr>
        <w:t xml:space="preserve">                                                         </w:t>
      </w:r>
      <w:r w:rsidRPr="0006764D">
        <w:rPr>
          <w:rFonts w:cstheme="minorHAnsi"/>
          <w:sz w:val="72"/>
          <w:szCs w:val="72"/>
        </w:rPr>
        <w:t xml:space="preserve"> </w:t>
      </w:r>
    </w:p>
    <w:p w14:paraId="4E53435A" w14:textId="77777777" w:rsidR="0006764D" w:rsidRDefault="0006764D" w:rsidP="0006764D">
      <w:pPr>
        <w:rPr>
          <w:rFonts w:ascii="Times New Roman" w:hAnsi="Times New Roman" w:cs="Times New Roman"/>
          <w:sz w:val="24"/>
          <w:szCs w:val="24"/>
        </w:rPr>
      </w:pPr>
    </w:p>
    <w:p w14:paraId="6B4BC283" w14:textId="77777777" w:rsidR="0006764D" w:rsidRDefault="0006764D" w:rsidP="0006764D">
      <w:pPr>
        <w:rPr>
          <w:rFonts w:ascii="Times New Roman" w:hAnsi="Times New Roman" w:cs="Times New Roman"/>
          <w:sz w:val="24"/>
          <w:szCs w:val="24"/>
        </w:rPr>
      </w:pPr>
    </w:p>
    <w:p w14:paraId="54720E3B" w14:textId="77777777" w:rsidR="0006764D" w:rsidRDefault="0006764D" w:rsidP="0006764D">
      <w:pPr>
        <w:rPr>
          <w:rFonts w:ascii="Times New Roman" w:hAnsi="Times New Roman" w:cs="Times New Roman"/>
          <w:sz w:val="24"/>
          <w:szCs w:val="24"/>
        </w:rPr>
      </w:pPr>
    </w:p>
    <w:p w14:paraId="009DDC8F" w14:textId="239F6610" w:rsidR="00AD1C23" w:rsidRPr="0006764D" w:rsidRDefault="0006764D" w:rsidP="0006764D">
      <w:pPr>
        <w:spacing w:line="240" w:lineRule="auto"/>
        <w:rPr>
          <w:rFonts w:ascii="Times New Roman" w:hAnsi="Times New Roman" w:cs="Times New Roman"/>
          <w:b/>
          <w:color w:val="0000FF"/>
          <w:sz w:val="24"/>
          <w:szCs w:val="24"/>
        </w:rPr>
      </w:pPr>
      <w:r>
        <w:rPr>
          <w:rFonts w:ascii="Times New Roman" w:hAnsi="Times New Roman" w:cs="Times New Roman"/>
          <w:sz w:val="24"/>
          <w:szCs w:val="24"/>
        </w:rPr>
        <w:t xml:space="preserve">                                                                                                                                    </w:t>
      </w:r>
      <w:r>
        <w:rPr>
          <w:b/>
          <w:color w:val="0000FF"/>
          <w:sz w:val="24"/>
          <w:szCs w:val="24"/>
        </w:rPr>
        <w:t xml:space="preserve"> AX00624</w:t>
      </w:r>
    </w:p>
    <w:p w14:paraId="43230615" w14:textId="54136652" w:rsidR="00AD1C23" w:rsidRPr="00F67554" w:rsidRDefault="00AD1C23" w:rsidP="00AD1C23">
      <w:pPr>
        <w:spacing w:after="0" w:line="240" w:lineRule="auto"/>
        <w:jc w:val="center"/>
        <w:rPr>
          <w:rFonts w:ascii="Century Gothic" w:hAnsi="Century Gothic" w:cstheme="minorHAnsi"/>
          <w:b/>
          <w:color w:val="FF0000"/>
        </w:rPr>
      </w:pPr>
      <w:r>
        <w:rPr>
          <w:rFonts w:ascii="Century Gothic" w:hAnsi="Century Gothic" w:cstheme="minorHAnsi"/>
          <w:b/>
          <w:color w:val="FF0000"/>
        </w:rPr>
        <w:t>S</w:t>
      </w:r>
      <w:r w:rsidRPr="00F67554">
        <w:rPr>
          <w:rFonts w:ascii="Century Gothic" w:hAnsi="Century Gothic" w:cstheme="minorHAnsi"/>
          <w:b/>
          <w:color w:val="FF0000"/>
        </w:rPr>
        <w:t>upplemento singola: € 1</w:t>
      </w:r>
      <w:r w:rsidR="00321DE3">
        <w:rPr>
          <w:rFonts w:ascii="Century Gothic" w:hAnsi="Century Gothic" w:cstheme="minorHAnsi"/>
          <w:b/>
          <w:color w:val="FF0000"/>
        </w:rPr>
        <w:t>8</w:t>
      </w:r>
      <w:r w:rsidRPr="00F67554">
        <w:rPr>
          <w:rFonts w:ascii="Century Gothic" w:hAnsi="Century Gothic" w:cstheme="minorHAnsi"/>
          <w:b/>
          <w:color w:val="FF0000"/>
        </w:rPr>
        <w:t xml:space="preserve">0,00 </w:t>
      </w:r>
    </w:p>
    <w:p w14:paraId="26E31804" w14:textId="711D1A0E" w:rsidR="00CA659C" w:rsidRDefault="00CA659C" w:rsidP="00AD1C23">
      <w:pPr>
        <w:spacing w:after="0" w:line="240" w:lineRule="auto"/>
        <w:jc w:val="center"/>
        <w:rPr>
          <w:rFonts w:ascii="Century Gothic" w:hAnsi="Century Gothic" w:cstheme="minorHAnsi"/>
          <w:b/>
          <w:sz w:val="20"/>
          <w:szCs w:val="20"/>
        </w:rPr>
      </w:pPr>
    </w:p>
    <w:tbl>
      <w:tblPr>
        <w:tblStyle w:val="Grigliatabella1"/>
        <w:tblW w:w="9619" w:type="dxa"/>
        <w:tblLook w:val="04A0" w:firstRow="1" w:lastRow="0" w:firstColumn="1" w:lastColumn="0" w:noHBand="0" w:noVBand="1"/>
      </w:tblPr>
      <w:tblGrid>
        <w:gridCol w:w="9619"/>
      </w:tblGrid>
      <w:tr w:rsidR="00AD1C23" w:rsidRPr="003079C1" w14:paraId="3E1F885A" w14:textId="77777777" w:rsidTr="0001353A">
        <w:trPr>
          <w:trHeight w:val="1239"/>
        </w:trPr>
        <w:tc>
          <w:tcPr>
            <w:tcW w:w="9619" w:type="dxa"/>
          </w:tcPr>
          <w:p w14:paraId="5137C142" w14:textId="351B2F9B" w:rsidR="00AD1C23" w:rsidRPr="004536F6" w:rsidRDefault="00AD1C23" w:rsidP="0006764D">
            <w:pPr>
              <w:rPr>
                <w:rFonts w:ascii="Century Gothic" w:hAnsi="Century Gothic"/>
                <w:b/>
                <w:sz w:val="20"/>
                <w:szCs w:val="36"/>
              </w:rPr>
            </w:pPr>
            <w:r w:rsidRPr="004536F6">
              <w:rPr>
                <w:rFonts w:ascii="Century Gothic" w:hAnsi="Century Gothic"/>
                <w:b/>
                <w:sz w:val="20"/>
                <w:szCs w:val="36"/>
                <w:u w:val="single"/>
              </w:rPr>
              <w:t>La quota comprende:</w:t>
            </w:r>
            <w:r w:rsidR="00CA659C" w:rsidRPr="004536F6">
              <w:rPr>
                <w:rFonts w:ascii="Century Gothic" w:hAnsi="Century Gothic"/>
                <w:b/>
                <w:sz w:val="20"/>
                <w:szCs w:val="36"/>
              </w:rPr>
              <w:t xml:space="preserve"> </w:t>
            </w:r>
            <w:r w:rsidR="00A50AF1" w:rsidRPr="004536F6">
              <w:rPr>
                <w:rFonts w:ascii="Century Gothic" w:hAnsi="Century Gothic"/>
                <w:b/>
                <w:sz w:val="20"/>
                <w:szCs w:val="36"/>
              </w:rPr>
              <w:t xml:space="preserve">TRASFERIMENTO </w:t>
            </w:r>
            <w:r w:rsidR="00CA659C" w:rsidRPr="004536F6">
              <w:rPr>
                <w:rFonts w:ascii="Century Gothic" w:hAnsi="Century Gothic"/>
                <w:b/>
                <w:sz w:val="20"/>
                <w:szCs w:val="36"/>
              </w:rPr>
              <w:t xml:space="preserve">A/R </w:t>
            </w:r>
            <w:r w:rsidR="00A50AF1" w:rsidRPr="004536F6">
              <w:rPr>
                <w:rFonts w:ascii="Century Gothic" w:hAnsi="Century Gothic"/>
                <w:b/>
                <w:sz w:val="20"/>
                <w:szCs w:val="36"/>
              </w:rPr>
              <w:t>DALLA CITTA’ DI PARTENZA ALL’AEROPORTO</w:t>
            </w:r>
            <w:r w:rsidR="0006764D">
              <w:rPr>
                <w:rFonts w:ascii="Century Gothic" w:hAnsi="Century Gothic"/>
                <w:b/>
                <w:sz w:val="20"/>
                <w:szCs w:val="36"/>
              </w:rPr>
              <w:t xml:space="preserve"> </w:t>
            </w:r>
            <w:r w:rsidR="00321DE3" w:rsidRPr="004536F6">
              <w:rPr>
                <w:rFonts w:ascii="Century Gothic" w:hAnsi="Century Gothic"/>
                <w:b/>
                <w:sz w:val="20"/>
                <w:szCs w:val="36"/>
              </w:rPr>
              <w:t>(in collaborazione con AUSER TERRITORIALI</w:t>
            </w:r>
            <w:r w:rsidRPr="004536F6">
              <w:rPr>
                <w:rFonts w:ascii="Century Gothic" w:hAnsi="Century Gothic"/>
                <w:b/>
                <w:sz w:val="20"/>
                <w:szCs w:val="36"/>
              </w:rPr>
              <w:t xml:space="preserve"> </w:t>
            </w:r>
            <w:r w:rsidR="00CA659C" w:rsidRPr="004536F6">
              <w:rPr>
                <w:rFonts w:ascii="Century Gothic" w:hAnsi="Century Gothic"/>
                <w:sz w:val="20"/>
                <w:szCs w:val="36"/>
              </w:rPr>
              <w:t xml:space="preserve">* </w:t>
            </w:r>
            <w:r w:rsidRPr="004536F6">
              <w:rPr>
                <w:rFonts w:ascii="Century Gothic" w:hAnsi="Century Gothic"/>
                <w:sz w:val="20"/>
                <w:szCs w:val="36"/>
              </w:rPr>
              <w:t>Volo A/R da Milano</w:t>
            </w:r>
            <w:r w:rsidR="00321DE3" w:rsidRPr="004536F6">
              <w:rPr>
                <w:rFonts w:ascii="Century Gothic" w:hAnsi="Century Gothic"/>
                <w:sz w:val="20"/>
                <w:szCs w:val="36"/>
              </w:rPr>
              <w:t xml:space="preserve"> Linate</w:t>
            </w:r>
            <w:r w:rsidRPr="004536F6">
              <w:rPr>
                <w:rFonts w:ascii="Century Gothic" w:hAnsi="Century Gothic"/>
                <w:sz w:val="20"/>
                <w:szCs w:val="36"/>
              </w:rPr>
              <w:t xml:space="preserve"> * trasferimenti aeroporto/hotel a/r * Sistemazione in camera doppia standard con trattamento di pensione completa dalla cena del primo alla colazione dell’ultimo giorno * Acqua e vino in caraffa ai pasti* Tessera Club * Servizio spiaggia * Animazione *Assicurazione medico sanitaria, bagaglio con le limitazioni previste dalla polizza e disponibili in agenzia.</w:t>
            </w:r>
          </w:p>
          <w:p w14:paraId="62FDCFF3" w14:textId="38B5490C" w:rsidR="00AD1C23" w:rsidRPr="00CA659C" w:rsidRDefault="00AD1C23" w:rsidP="0006764D">
            <w:pPr>
              <w:rPr>
                <w:rFonts w:ascii="Century Gothic" w:hAnsi="Century Gothic"/>
                <w:b/>
                <w:color w:val="0000FF"/>
                <w:sz w:val="18"/>
                <w:szCs w:val="32"/>
              </w:rPr>
            </w:pPr>
            <w:r w:rsidRPr="004536F6">
              <w:rPr>
                <w:rFonts w:ascii="Century Gothic" w:hAnsi="Century Gothic"/>
                <w:b/>
                <w:sz w:val="20"/>
                <w:szCs w:val="36"/>
                <w:u w:val="single"/>
              </w:rPr>
              <w:t>La quota non comprende:</w:t>
            </w:r>
            <w:r w:rsidRPr="004536F6">
              <w:rPr>
                <w:rFonts w:ascii="Century Gothic" w:hAnsi="Century Gothic"/>
                <w:b/>
                <w:sz w:val="20"/>
                <w:szCs w:val="36"/>
              </w:rPr>
              <w:t xml:space="preserve"> </w:t>
            </w:r>
            <w:r w:rsidRPr="004536F6">
              <w:rPr>
                <w:rFonts w:ascii="Century Gothic" w:hAnsi="Century Gothic"/>
                <w:sz w:val="20"/>
                <w:szCs w:val="36"/>
              </w:rPr>
              <w:t>ASSICURAZIONE CONTRO ANNULLAMENTI FACOLTATIVA (€.25 per persona in doppia, € 35,00 in singola per soggiorno 1 settimana. * Mance, extra personali, tassa di soggiorno, eventuale adeguamento carburante tutto quanto non menzionato alla voce “la quota comprende”.</w:t>
            </w:r>
          </w:p>
        </w:tc>
      </w:tr>
    </w:tbl>
    <w:p w14:paraId="5ABEADD3" w14:textId="77777777" w:rsidR="00AD1C23" w:rsidRDefault="00AD1C23" w:rsidP="00AD1C23">
      <w:pPr>
        <w:spacing w:after="0" w:line="240" w:lineRule="auto"/>
        <w:jc w:val="center"/>
        <w:rPr>
          <w:rFonts w:ascii="Century Gothic" w:hAnsi="Century Gothic"/>
          <w:sz w:val="16"/>
          <w:szCs w:val="14"/>
        </w:rPr>
      </w:pPr>
    </w:p>
    <w:p w14:paraId="64E976CB" w14:textId="77777777" w:rsidR="00AD1C23" w:rsidRPr="004536F6" w:rsidRDefault="00AD1C23" w:rsidP="00AD1C23">
      <w:pPr>
        <w:spacing w:after="0" w:line="240" w:lineRule="auto"/>
        <w:jc w:val="center"/>
        <w:rPr>
          <w:rFonts w:cs="Calibri"/>
          <w:sz w:val="18"/>
          <w:szCs w:val="18"/>
        </w:rPr>
      </w:pPr>
      <w:r w:rsidRPr="004536F6">
        <w:rPr>
          <w:noProof/>
          <w:sz w:val="28"/>
          <w:szCs w:val="28"/>
          <w:lang w:eastAsia="it-IT"/>
        </w:rPr>
        <w:drawing>
          <wp:anchor distT="0" distB="0" distL="114300" distR="114300" simplePos="0" relativeHeight="251671552" behindDoc="1" locked="0" layoutInCell="1" allowOverlap="0" wp14:anchorId="1F52E77A" wp14:editId="4A870644">
            <wp:simplePos x="0" y="0"/>
            <wp:positionH relativeFrom="column">
              <wp:posOffset>723900</wp:posOffset>
            </wp:positionH>
            <wp:positionV relativeFrom="paragraph">
              <wp:posOffset>9384030</wp:posOffset>
            </wp:positionV>
            <wp:extent cx="6410325" cy="1190625"/>
            <wp:effectExtent l="0" t="0" r="9525" b="952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03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6F6">
        <w:rPr>
          <w:noProof/>
          <w:sz w:val="28"/>
          <w:szCs w:val="28"/>
          <w:lang w:eastAsia="it-IT"/>
        </w:rPr>
        <mc:AlternateContent>
          <mc:Choice Requires="wps">
            <w:drawing>
              <wp:anchor distT="0" distB="0" distL="114300" distR="114300" simplePos="0" relativeHeight="251670528" behindDoc="0" locked="0" layoutInCell="1" allowOverlap="1" wp14:anchorId="39083B77" wp14:editId="0BDE1921">
                <wp:simplePos x="0" y="0"/>
                <wp:positionH relativeFrom="margin">
                  <wp:posOffset>570230</wp:posOffset>
                </wp:positionH>
                <wp:positionV relativeFrom="paragraph">
                  <wp:posOffset>7426325</wp:posOffset>
                </wp:positionV>
                <wp:extent cx="6391275" cy="1165860"/>
                <wp:effectExtent l="0" t="0" r="28575" b="15240"/>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116586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24FB35" id="Rettangolo arrotondato 6" o:spid="_x0000_s1026" style="position:absolute;margin-left:44.9pt;margin-top:584.75pt;width:503.25pt;height:9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" filled="f" strokecolor="windowText" strokeweight="1pt">
                <v:stroke joinstyle="miter"/>
                <v:path arrowok="t"/>
                <w10:wrap anchorx="margin"/>
              </v:roundrect>
            </w:pict>
          </mc:Fallback>
        </mc:AlternateContent>
      </w:r>
      <w:r w:rsidRPr="004536F6">
        <w:rPr>
          <w:b/>
          <w:color w:val="FF0000"/>
          <w:sz w:val="18"/>
          <w:szCs w:val="18"/>
          <w:u w:val="single"/>
        </w:rPr>
        <w:t>PENALITA’ IN CASO DI ANNULLAMENTO</w:t>
      </w:r>
    </w:p>
    <w:p w14:paraId="6B7F47C6" w14:textId="77777777" w:rsidR="00AD1C23" w:rsidRPr="004536F6" w:rsidRDefault="00AD1C23" w:rsidP="00AD1C23">
      <w:pPr>
        <w:spacing w:after="0" w:line="240" w:lineRule="auto"/>
        <w:jc w:val="center"/>
        <w:rPr>
          <w:sz w:val="18"/>
          <w:szCs w:val="18"/>
        </w:rPr>
      </w:pPr>
      <w:r w:rsidRPr="004536F6">
        <w:rPr>
          <w:sz w:val="18"/>
          <w:szCs w:val="18"/>
        </w:rPr>
        <w:t>Al viaggiatore che annulla prima della partenza, in casi diversi da quelli previsti dall’art. 7 delle condizioni generali del contratto di vendita di pacchetti turistici, saranno addebitate le  penali qui di seguito elencate e riferite alla quota individuale di partecipazione:</w:t>
      </w:r>
    </w:p>
    <w:p w14:paraId="0CF164B4" w14:textId="77777777" w:rsidR="00AD1C23" w:rsidRPr="004536F6" w:rsidRDefault="00AD1C23" w:rsidP="00AD1C23">
      <w:pPr>
        <w:numPr>
          <w:ilvl w:val="0"/>
          <w:numId w:val="4"/>
        </w:numPr>
        <w:spacing w:after="0" w:line="240" w:lineRule="auto"/>
        <w:jc w:val="center"/>
        <w:rPr>
          <w:sz w:val="20"/>
          <w:szCs w:val="20"/>
        </w:rPr>
      </w:pPr>
      <w:r w:rsidRPr="004536F6">
        <w:rPr>
          <w:sz w:val="18"/>
          <w:szCs w:val="18"/>
        </w:rPr>
        <w:t>10% della quota di partecipazione fino a 30 giorni lavorativi prima della partenza</w:t>
      </w:r>
      <w:r w:rsidRPr="004536F6">
        <w:rPr>
          <w:sz w:val="20"/>
          <w:szCs w:val="20"/>
        </w:rPr>
        <w:t>+ 100% pacchetto volo</w:t>
      </w:r>
    </w:p>
    <w:p w14:paraId="23B104EA" w14:textId="77777777" w:rsidR="00AD1C23" w:rsidRPr="004536F6" w:rsidRDefault="00AD1C23" w:rsidP="00AD1C23">
      <w:pPr>
        <w:numPr>
          <w:ilvl w:val="0"/>
          <w:numId w:val="4"/>
        </w:numPr>
        <w:spacing w:after="0" w:line="240" w:lineRule="auto"/>
        <w:jc w:val="center"/>
        <w:rPr>
          <w:sz w:val="20"/>
          <w:szCs w:val="20"/>
        </w:rPr>
      </w:pPr>
      <w:r w:rsidRPr="004536F6">
        <w:rPr>
          <w:sz w:val="18"/>
          <w:szCs w:val="18"/>
        </w:rPr>
        <w:t>30% della quota di partecipazione da 29 a 20 giorni lavorativi prima della partenza</w:t>
      </w:r>
      <w:r w:rsidRPr="004536F6">
        <w:rPr>
          <w:sz w:val="20"/>
          <w:szCs w:val="20"/>
        </w:rPr>
        <w:t>+ 100% pacchetto volo</w:t>
      </w:r>
    </w:p>
    <w:p w14:paraId="59164F56" w14:textId="77777777" w:rsidR="00AD1C23" w:rsidRPr="004536F6" w:rsidRDefault="00AD1C23" w:rsidP="00AD1C23">
      <w:pPr>
        <w:numPr>
          <w:ilvl w:val="0"/>
          <w:numId w:val="4"/>
        </w:numPr>
        <w:spacing w:after="0" w:line="240" w:lineRule="auto"/>
        <w:jc w:val="center"/>
        <w:rPr>
          <w:sz w:val="20"/>
          <w:szCs w:val="20"/>
        </w:rPr>
      </w:pPr>
      <w:r w:rsidRPr="004536F6">
        <w:rPr>
          <w:sz w:val="18"/>
          <w:szCs w:val="18"/>
        </w:rPr>
        <w:t>50% della quota di partecipazione da 19 a 10 giorni lavorativi prima della partenza</w:t>
      </w:r>
      <w:r w:rsidRPr="004536F6">
        <w:rPr>
          <w:sz w:val="20"/>
          <w:szCs w:val="20"/>
        </w:rPr>
        <w:t>+ 100% pacchetto volo</w:t>
      </w:r>
    </w:p>
    <w:p w14:paraId="47EE7746" w14:textId="77777777" w:rsidR="00AD1C23" w:rsidRPr="004536F6" w:rsidRDefault="00AD1C23" w:rsidP="00AD1C23">
      <w:pPr>
        <w:numPr>
          <w:ilvl w:val="0"/>
          <w:numId w:val="4"/>
        </w:numPr>
        <w:spacing w:after="0" w:line="240" w:lineRule="auto"/>
        <w:jc w:val="center"/>
        <w:rPr>
          <w:sz w:val="20"/>
          <w:szCs w:val="20"/>
        </w:rPr>
      </w:pPr>
      <w:r w:rsidRPr="004536F6">
        <w:rPr>
          <w:sz w:val="18"/>
          <w:szCs w:val="18"/>
        </w:rPr>
        <w:t>75% della quota di partecipazione da 9 a 4 giorni lavorativi prima della partenza</w:t>
      </w:r>
      <w:r w:rsidRPr="004536F6">
        <w:rPr>
          <w:sz w:val="20"/>
          <w:szCs w:val="20"/>
        </w:rPr>
        <w:t>+ 100% pacchetto volo</w:t>
      </w:r>
    </w:p>
    <w:p w14:paraId="22629AE3" w14:textId="77777777" w:rsidR="00AD1C23" w:rsidRPr="004536F6" w:rsidRDefault="00AD1C23" w:rsidP="00AD1C23">
      <w:pPr>
        <w:numPr>
          <w:ilvl w:val="0"/>
          <w:numId w:val="4"/>
        </w:numPr>
        <w:spacing w:after="0" w:line="240" w:lineRule="auto"/>
        <w:jc w:val="center"/>
        <w:rPr>
          <w:sz w:val="20"/>
          <w:szCs w:val="20"/>
        </w:rPr>
      </w:pPr>
      <w:r w:rsidRPr="004536F6">
        <w:rPr>
          <w:sz w:val="18"/>
          <w:szCs w:val="18"/>
        </w:rPr>
        <w:t>100% della quota di partecipazione da 3 a 0 giorni lavorativi prima della partenza</w:t>
      </w:r>
      <w:r w:rsidRPr="004536F6">
        <w:rPr>
          <w:sz w:val="20"/>
          <w:szCs w:val="20"/>
        </w:rPr>
        <w:t>+ 100% pacchetto volo</w:t>
      </w:r>
    </w:p>
    <w:p w14:paraId="3BDCC3DE" w14:textId="77777777" w:rsidR="00AD1C23" w:rsidRPr="004536F6" w:rsidRDefault="00AD1C23" w:rsidP="00AD1C23">
      <w:pPr>
        <w:spacing w:after="0" w:line="240" w:lineRule="auto"/>
        <w:jc w:val="center"/>
        <w:rPr>
          <w:rFonts w:ascii="Century Gothic" w:hAnsi="Century Gothic"/>
          <w:b/>
          <w:bCs/>
          <w:i/>
          <w:iCs/>
          <w:sz w:val="20"/>
          <w:szCs w:val="20"/>
        </w:rPr>
      </w:pPr>
      <w:r w:rsidRPr="004536F6">
        <w:rPr>
          <w:rFonts w:ascii="Calibri" w:hAnsi="Calibri" w:cs="Calibri"/>
          <w:b/>
          <w:i/>
          <w:color w:val="0000FF"/>
          <w:sz w:val="18"/>
          <w:szCs w:val="18"/>
          <w:u w:val="single"/>
        </w:rPr>
        <w:t>SI CONSIGLIA DI STIPULARE APPOSITA ASSICURAZIONE CONTRO ANNULLAMENTI</w:t>
      </w:r>
    </w:p>
    <w:p w14:paraId="23F68E6F" w14:textId="77777777" w:rsidR="00AD1C23" w:rsidRDefault="00AD1C23" w:rsidP="00AD1C23">
      <w:pPr>
        <w:spacing w:after="0" w:line="240" w:lineRule="auto"/>
        <w:jc w:val="center"/>
        <w:rPr>
          <w:rFonts w:ascii="Century Gothic" w:hAnsi="Century Gothic"/>
          <w:sz w:val="16"/>
          <w:szCs w:val="14"/>
        </w:rPr>
      </w:pPr>
    </w:p>
    <w:p w14:paraId="385CFB4C" w14:textId="6A6209DE" w:rsidR="00AD1C23" w:rsidRDefault="00AD1C23" w:rsidP="00AD1C23">
      <w:pPr>
        <w:spacing w:after="0" w:line="240" w:lineRule="auto"/>
        <w:jc w:val="center"/>
        <w:rPr>
          <w:rFonts w:ascii="Century Gothic" w:hAnsi="Century Gothic"/>
          <w:sz w:val="16"/>
          <w:szCs w:val="14"/>
        </w:rPr>
      </w:pPr>
    </w:p>
    <w:p w14:paraId="622168ED" w14:textId="77777777" w:rsidR="00AD1C23" w:rsidRPr="00E71EA4" w:rsidRDefault="00AD1C23" w:rsidP="00AD1C23">
      <w:pPr>
        <w:spacing w:after="0" w:line="240" w:lineRule="auto"/>
        <w:jc w:val="center"/>
        <w:rPr>
          <w:rFonts w:ascii="Century Gothic" w:hAnsi="Century Gothic"/>
          <w:sz w:val="16"/>
          <w:szCs w:val="14"/>
        </w:rPr>
      </w:pPr>
      <w:r w:rsidRPr="00E71EA4">
        <w:rPr>
          <w:rFonts w:ascii="Century Gothic" w:hAnsi="Century Gothic"/>
          <w:sz w:val="16"/>
          <w:szCs w:val="14"/>
        </w:rPr>
        <w:t>Organizzazione Tecnica Etlisind VIAGGI SRL in collaborazione con OTA Viaggi</w:t>
      </w:r>
    </w:p>
    <w:p w14:paraId="36C32F87" w14:textId="77777777" w:rsidR="00AD1C23" w:rsidRDefault="00AD1C23" w:rsidP="00AD1C23">
      <w:pPr>
        <w:spacing w:after="0" w:line="240" w:lineRule="auto"/>
        <w:jc w:val="center"/>
        <w:rPr>
          <w:rFonts w:ascii="Century Gothic" w:hAnsi="Century Gothic"/>
          <w:sz w:val="16"/>
          <w:szCs w:val="14"/>
        </w:rPr>
      </w:pPr>
      <w:r w:rsidRPr="00E71EA4">
        <w:rPr>
          <w:rFonts w:ascii="Century Gothic" w:hAnsi="Century Gothic"/>
          <w:sz w:val="16"/>
          <w:szCs w:val="14"/>
        </w:rPr>
        <w:t xml:space="preserve">Le condizioni generali di partecipazione sono pubblicate sul catalogo Etlisind </w:t>
      </w:r>
      <w:r>
        <w:rPr>
          <w:rFonts w:ascii="Century Gothic" w:hAnsi="Century Gothic"/>
          <w:sz w:val="16"/>
          <w:szCs w:val="14"/>
        </w:rPr>
        <w:t>Viaggi</w:t>
      </w:r>
    </w:p>
    <w:p w14:paraId="7903294D" w14:textId="77777777" w:rsidR="00AD1C23" w:rsidRPr="00E80BC7" w:rsidRDefault="00AD1C23" w:rsidP="00AD1C23">
      <w:pPr>
        <w:spacing w:after="0" w:line="240" w:lineRule="auto"/>
        <w:jc w:val="center"/>
        <w:rPr>
          <w:rFonts w:ascii="Century Gothic" w:hAnsi="Century Gothic"/>
          <w:sz w:val="16"/>
          <w:szCs w:val="14"/>
        </w:rPr>
      </w:pPr>
      <w:r w:rsidRPr="00907E3E">
        <w:rPr>
          <w:rFonts w:ascii="Century Gothic" w:hAnsi="Century Gothic"/>
          <w:b/>
          <w:sz w:val="13"/>
          <w:szCs w:val="13"/>
        </w:rPr>
        <w:t xml:space="preserve">VISITA IL NOSTRO SITO INTERNET: </w:t>
      </w:r>
      <w:hyperlink r:id="rId15" w:history="1">
        <w:r w:rsidRPr="00C73306">
          <w:rPr>
            <w:rStyle w:val="Collegamentoipertestuale"/>
            <w:rFonts w:ascii="Century Gothic" w:hAnsi="Century Gothic"/>
            <w:b/>
            <w:sz w:val="13"/>
            <w:szCs w:val="13"/>
          </w:rPr>
          <w:t>WWW.ETLISINDVIAGGI.IT</w:t>
        </w:r>
      </w:hyperlink>
      <w:r>
        <w:rPr>
          <w:rFonts w:ascii="Century Gothic" w:hAnsi="Century Gothic"/>
          <w:b/>
          <w:sz w:val="13"/>
          <w:szCs w:val="13"/>
        </w:rPr>
        <w:t xml:space="preserve">  </w:t>
      </w:r>
      <w:r w:rsidRPr="00907E3E">
        <w:rPr>
          <w:rFonts w:ascii="Century Gothic" w:hAnsi="Century Gothic"/>
          <w:b/>
          <w:sz w:val="13"/>
          <w:szCs w:val="13"/>
        </w:rPr>
        <w:t xml:space="preserve">              </w:t>
      </w:r>
      <w:r w:rsidRPr="00907E3E">
        <w:rPr>
          <w:rFonts w:ascii="Century Gothic" w:hAnsi="Century Gothic"/>
          <w:b/>
          <w:bCs/>
          <w:i/>
          <w:iCs/>
          <w:sz w:val="13"/>
          <w:szCs w:val="13"/>
        </w:rPr>
        <w:t xml:space="preserve">SEGUICI SU INSTAGRAM </w:t>
      </w:r>
      <w:hyperlink r:id="rId16" w:history="1">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"cid:image003.jpg@01D32B1A.BE9339A0"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"cid:image003.jpg@01D32B1A.BE9339A0"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"cid:image003.jpg@01D32B1A.BE9339A0"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"cid:image003.jpg@01D32B1A.BE9339A0"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"cid:image003.jpg@01D32B1A.BE9339A0"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"cid:image003.jpg@01D32B1A.BE9339A0"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"cid:image003.jpg@01D32B1A.BE9339A0"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"cid:image003.jpg@01D32B1A.BE9339A0"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"cid:image003.jpg@01D32B1A.BE9339A0" \* MERGEFORMATINET </w:instrText>
        </w:r>
        <w:r>
          <w:rPr>
            <w:rFonts w:ascii="Century Gothic" w:hAnsi="Century Gothic"/>
            <w:b/>
            <w:i/>
            <w:noProof/>
            <w:sz w:val="13"/>
            <w:szCs w:val="13"/>
          </w:rPr>
          <w:fldChar w:fldCharType="separate"/>
        </w:r>
        <w:r w:rsidR="003D5142">
          <w:rPr>
            <w:rFonts w:ascii="Century Gothic" w:hAnsi="Century Gothic"/>
            <w:b/>
            <w:i/>
            <w:noProof/>
            <w:sz w:val="13"/>
            <w:szCs w:val="13"/>
          </w:rPr>
          <w:fldChar w:fldCharType="begin"/>
        </w:r>
        <w:r w:rsidR="003D5142">
          <w:rPr>
            <w:rFonts w:ascii="Century Gothic" w:hAnsi="Century Gothic"/>
            <w:b/>
            <w:i/>
            <w:noProof/>
            <w:sz w:val="13"/>
            <w:szCs w:val="13"/>
          </w:rPr>
          <w:instrText xml:space="preserve"> INCLUDEPICTURE  "cid:image003.jpg@01D32B1A.BE9339A0" \* MERGEFORMATINET </w:instrText>
        </w:r>
        <w:r w:rsidR="003D5142">
          <w:rPr>
            <w:rFonts w:ascii="Century Gothic" w:hAnsi="Century Gothic"/>
            <w:b/>
            <w:i/>
            <w:noProof/>
            <w:sz w:val="13"/>
            <w:szCs w:val="13"/>
          </w:rPr>
          <w:fldChar w:fldCharType="separate"/>
        </w:r>
        <w:r w:rsidR="00510EBF">
          <w:rPr>
            <w:rFonts w:ascii="Century Gothic" w:hAnsi="Century Gothic"/>
            <w:b/>
            <w:i/>
            <w:noProof/>
            <w:sz w:val="13"/>
            <w:szCs w:val="13"/>
          </w:rPr>
          <w:fldChar w:fldCharType="begin"/>
        </w:r>
        <w:r w:rsidR="00510EBF">
          <w:rPr>
            <w:rFonts w:ascii="Century Gothic" w:hAnsi="Century Gothic"/>
            <w:b/>
            <w:i/>
            <w:noProof/>
            <w:sz w:val="13"/>
            <w:szCs w:val="13"/>
          </w:rPr>
          <w:instrText xml:space="preserve"> INCLUDEPICTURE  "cid:image003.jpg@01D32B1A.BE9339A0" \* MERGEFORMATINET </w:instrText>
        </w:r>
        <w:r w:rsidR="00510EBF">
          <w:rPr>
            <w:rFonts w:ascii="Century Gothic" w:hAnsi="Century Gothic"/>
            <w:b/>
            <w:i/>
            <w:noProof/>
            <w:sz w:val="13"/>
            <w:szCs w:val="13"/>
          </w:rPr>
          <w:fldChar w:fldCharType="separate"/>
        </w:r>
        <w:r w:rsidR="00F54BFD">
          <w:rPr>
            <w:rFonts w:ascii="Century Gothic" w:hAnsi="Century Gothic"/>
            <w:b/>
            <w:i/>
            <w:noProof/>
            <w:sz w:val="13"/>
            <w:szCs w:val="13"/>
          </w:rPr>
          <w:fldChar w:fldCharType="begin"/>
        </w:r>
        <w:r w:rsidR="00F54BFD">
          <w:rPr>
            <w:rFonts w:ascii="Century Gothic" w:hAnsi="Century Gothic"/>
            <w:b/>
            <w:i/>
            <w:noProof/>
            <w:sz w:val="13"/>
            <w:szCs w:val="13"/>
          </w:rPr>
          <w:instrText xml:space="preserve"> INCLUDEPICTURE  "cid:image003.jpg@01D32B1A.BE9339A0" \* MERGEFORMATINET </w:instrText>
        </w:r>
        <w:r w:rsidR="00F54BFD">
          <w:rPr>
            <w:rFonts w:ascii="Century Gothic" w:hAnsi="Century Gothic"/>
            <w:b/>
            <w:i/>
            <w:noProof/>
            <w:sz w:val="13"/>
            <w:szCs w:val="13"/>
          </w:rPr>
          <w:fldChar w:fldCharType="separate"/>
        </w:r>
        <w:r w:rsidR="004536F6">
          <w:rPr>
            <w:rFonts w:ascii="Century Gothic" w:hAnsi="Century Gothic"/>
            <w:b/>
            <w:i/>
            <w:noProof/>
            <w:sz w:val="13"/>
            <w:szCs w:val="13"/>
          </w:rPr>
          <w:fldChar w:fldCharType="begin"/>
        </w:r>
        <w:r w:rsidR="004536F6">
          <w:rPr>
            <w:rFonts w:ascii="Century Gothic" w:hAnsi="Century Gothic"/>
            <w:b/>
            <w:i/>
            <w:noProof/>
            <w:sz w:val="13"/>
            <w:szCs w:val="13"/>
          </w:rPr>
          <w:instrText xml:space="preserve"> INCLUDEPICTURE  "cid:image003.jpg@01D32B1A.BE9339A0" \* MERGEFORMATINET </w:instrText>
        </w:r>
        <w:r w:rsidR="004536F6">
          <w:rPr>
            <w:rFonts w:ascii="Century Gothic" w:hAnsi="Century Gothic"/>
            <w:b/>
            <w:i/>
            <w:noProof/>
            <w:sz w:val="13"/>
            <w:szCs w:val="13"/>
          </w:rPr>
          <w:fldChar w:fldCharType="separate"/>
        </w:r>
        <w:r w:rsidR="004C3921">
          <w:rPr>
            <w:rFonts w:ascii="Century Gothic" w:hAnsi="Century Gothic"/>
            <w:b/>
            <w:i/>
            <w:noProof/>
            <w:sz w:val="13"/>
            <w:szCs w:val="13"/>
          </w:rPr>
          <w:fldChar w:fldCharType="begin"/>
        </w:r>
        <w:r w:rsidR="004C3921">
          <w:rPr>
            <w:rFonts w:ascii="Century Gothic" w:hAnsi="Century Gothic"/>
            <w:b/>
            <w:i/>
            <w:noProof/>
            <w:sz w:val="13"/>
            <w:szCs w:val="13"/>
          </w:rPr>
          <w:instrText xml:space="preserve"> </w:instrText>
        </w:r>
        <w:r w:rsidR="004C3921">
          <w:rPr>
            <w:rFonts w:ascii="Century Gothic" w:hAnsi="Century Gothic"/>
            <w:b/>
            <w:i/>
            <w:noProof/>
            <w:sz w:val="13"/>
            <w:szCs w:val="13"/>
          </w:rPr>
          <w:instrText>INCLUDEPICTURE  "cid:image003.jpg@01D32B1A.BE9339A0" \* MERGEFORMATINET</w:instrText>
        </w:r>
        <w:r w:rsidR="004C3921">
          <w:rPr>
            <w:rFonts w:ascii="Century Gothic" w:hAnsi="Century Gothic"/>
            <w:b/>
            <w:i/>
            <w:noProof/>
            <w:sz w:val="13"/>
            <w:szCs w:val="13"/>
          </w:rPr>
          <w:instrText xml:space="preserve"> </w:instrText>
        </w:r>
        <w:r w:rsidR="004C3921">
          <w:rPr>
            <w:rFonts w:ascii="Century Gothic" w:hAnsi="Century Gothic"/>
            <w:b/>
            <w:i/>
            <w:noProof/>
            <w:sz w:val="13"/>
            <w:szCs w:val="13"/>
          </w:rPr>
          <w:fldChar w:fldCharType="separate"/>
        </w:r>
        <w:r w:rsidR="0006764D">
          <w:rPr>
            <w:rFonts w:ascii="Century Gothic" w:hAnsi="Century Gothic"/>
            <w:b/>
            <w:i/>
            <w:noProof/>
            <w:sz w:val="13"/>
            <w:szCs w:val="13"/>
          </w:rPr>
          <w:pict w14:anchorId="4764D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3.jpg@01D32B1A.BE9339A0" style="width:12.6pt;height:9pt;visibility:visible">
              <v:imagedata r:id="rId17" r:href="rId18"/>
            </v:shape>
          </w:pict>
        </w:r>
        <w:r w:rsidR="004C3921">
          <w:rPr>
            <w:rFonts w:ascii="Century Gothic" w:hAnsi="Century Gothic"/>
            <w:b/>
            <w:i/>
            <w:noProof/>
            <w:sz w:val="13"/>
            <w:szCs w:val="13"/>
          </w:rPr>
          <w:fldChar w:fldCharType="end"/>
        </w:r>
        <w:r w:rsidR="004536F6">
          <w:rPr>
            <w:rFonts w:ascii="Century Gothic" w:hAnsi="Century Gothic"/>
            <w:b/>
            <w:i/>
            <w:noProof/>
            <w:sz w:val="13"/>
            <w:szCs w:val="13"/>
          </w:rPr>
          <w:fldChar w:fldCharType="end"/>
        </w:r>
        <w:r w:rsidR="00F54BFD">
          <w:rPr>
            <w:rFonts w:ascii="Century Gothic" w:hAnsi="Century Gothic"/>
            <w:b/>
            <w:i/>
            <w:noProof/>
            <w:sz w:val="13"/>
            <w:szCs w:val="13"/>
          </w:rPr>
          <w:fldChar w:fldCharType="end"/>
        </w:r>
        <w:r w:rsidR="00510EBF">
          <w:rPr>
            <w:rFonts w:ascii="Century Gothic" w:hAnsi="Century Gothic"/>
            <w:b/>
            <w:i/>
            <w:noProof/>
            <w:sz w:val="13"/>
            <w:szCs w:val="13"/>
          </w:rPr>
          <w:fldChar w:fldCharType="end"/>
        </w:r>
        <w:r w:rsidR="003D5142">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hyperlink>
      <w:r w:rsidRPr="00907E3E">
        <w:rPr>
          <w:rFonts w:ascii="Century Gothic" w:hAnsi="Century Gothic"/>
          <w:b/>
          <w:bCs/>
          <w:i/>
          <w:iCs/>
          <w:sz w:val="13"/>
          <w:szCs w:val="13"/>
        </w:rPr>
        <w:t xml:space="preserve">E SU FACEBOOK </w:t>
      </w:r>
      <w:hyperlink r:id="rId19" w:history="1">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"cid:image004.png@01D32B1A.BE9339A0"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"cid:image004.png@01D32B1A.BE9339A0"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"cid:image004.png@01D32B1A.BE9339A0"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"cid:image004.png@01D32B1A.BE9339A0"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"cid:image004.png@01D32B1A.BE9339A0"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"cid:image004.png@01D32B1A.BE9339A0"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"cid:image004.png@01D32B1A.BE9339A0"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"cid:image004.png@01D32B1A.BE9339A0" \* MERGEFORMATINET </w:instrText>
        </w:r>
        <w:r>
          <w:rPr>
            <w:rFonts w:ascii="Century Gothic" w:hAnsi="Century Gothic"/>
            <w:b/>
            <w:i/>
            <w:noProof/>
            <w:sz w:val="13"/>
            <w:szCs w:val="13"/>
          </w:rPr>
          <w:fldChar w:fldCharType="separate"/>
        </w:r>
        <w:r>
          <w:rPr>
            <w:rFonts w:ascii="Century Gothic" w:hAnsi="Century Gothic"/>
            <w:b/>
            <w:i/>
            <w:noProof/>
            <w:sz w:val="13"/>
            <w:szCs w:val="13"/>
          </w:rPr>
          <w:fldChar w:fldCharType="begin"/>
        </w:r>
        <w:r>
          <w:rPr>
            <w:rFonts w:ascii="Century Gothic" w:hAnsi="Century Gothic"/>
            <w:b/>
            <w:i/>
            <w:noProof/>
            <w:sz w:val="13"/>
            <w:szCs w:val="13"/>
          </w:rPr>
          <w:instrText xml:space="preserve"> INCLUDEPICTURE  "cid:image004.png@01D32B1A.BE9339A0" \* MERGEFORMATINET </w:instrText>
        </w:r>
        <w:r>
          <w:rPr>
            <w:rFonts w:ascii="Century Gothic" w:hAnsi="Century Gothic"/>
            <w:b/>
            <w:i/>
            <w:noProof/>
            <w:sz w:val="13"/>
            <w:szCs w:val="13"/>
          </w:rPr>
          <w:fldChar w:fldCharType="separate"/>
        </w:r>
        <w:r w:rsidR="003D5142">
          <w:rPr>
            <w:rFonts w:ascii="Century Gothic" w:hAnsi="Century Gothic"/>
            <w:b/>
            <w:i/>
            <w:noProof/>
            <w:sz w:val="13"/>
            <w:szCs w:val="13"/>
          </w:rPr>
          <w:fldChar w:fldCharType="begin"/>
        </w:r>
        <w:r w:rsidR="003D5142">
          <w:rPr>
            <w:rFonts w:ascii="Century Gothic" w:hAnsi="Century Gothic"/>
            <w:b/>
            <w:i/>
            <w:noProof/>
            <w:sz w:val="13"/>
            <w:szCs w:val="13"/>
          </w:rPr>
          <w:instrText xml:space="preserve"> INCLUDEPICTURE  "cid:image004.png@01D32B1A.BE9339A0" \* MERGEFORMATINET </w:instrText>
        </w:r>
        <w:r w:rsidR="003D5142">
          <w:rPr>
            <w:rFonts w:ascii="Century Gothic" w:hAnsi="Century Gothic"/>
            <w:b/>
            <w:i/>
            <w:noProof/>
            <w:sz w:val="13"/>
            <w:szCs w:val="13"/>
          </w:rPr>
          <w:fldChar w:fldCharType="separate"/>
        </w:r>
        <w:r w:rsidR="00510EBF">
          <w:rPr>
            <w:rFonts w:ascii="Century Gothic" w:hAnsi="Century Gothic"/>
            <w:b/>
            <w:i/>
            <w:noProof/>
            <w:sz w:val="13"/>
            <w:szCs w:val="13"/>
          </w:rPr>
          <w:fldChar w:fldCharType="begin"/>
        </w:r>
        <w:r w:rsidR="00510EBF">
          <w:rPr>
            <w:rFonts w:ascii="Century Gothic" w:hAnsi="Century Gothic"/>
            <w:b/>
            <w:i/>
            <w:noProof/>
            <w:sz w:val="13"/>
            <w:szCs w:val="13"/>
          </w:rPr>
          <w:instrText xml:space="preserve"> INCLUDEPICTURE  "cid:image004.png@01D32B1A.BE9339A0" \* MERGEFORMATINET </w:instrText>
        </w:r>
        <w:r w:rsidR="00510EBF">
          <w:rPr>
            <w:rFonts w:ascii="Century Gothic" w:hAnsi="Century Gothic"/>
            <w:b/>
            <w:i/>
            <w:noProof/>
            <w:sz w:val="13"/>
            <w:szCs w:val="13"/>
          </w:rPr>
          <w:fldChar w:fldCharType="separate"/>
        </w:r>
        <w:r w:rsidR="00F54BFD">
          <w:rPr>
            <w:rFonts w:ascii="Century Gothic" w:hAnsi="Century Gothic"/>
            <w:b/>
            <w:i/>
            <w:noProof/>
            <w:sz w:val="13"/>
            <w:szCs w:val="13"/>
          </w:rPr>
          <w:fldChar w:fldCharType="begin"/>
        </w:r>
        <w:r w:rsidR="00F54BFD">
          <w:rPr>
            <w:rFonts w:ascii="Century Gothic" w:hAnsi="Century Gothic"/>
            <w:b/>
            <w:i/>
            <w:noProof/>
            <w:sz w:val="13"/>
            <w:szCs w:val="13"/>
          </w:rPr>
          <w:instrText xml:space="preserve"> INCLUDEPICTURE  "cid:image004.png@01D32B1A.BE9339A0" \* MERGEFORMATINET </w:instrText>
        </w:r>
        <w:r w:rsidR="00F54BFD">
          <w:rPr>
            <w:rFonts w:ascii="Century Gothic" w:hAnsi="Century Gothic"/>
            <w:b/>
            <w:i/>
            <w:noProof/>
            <w:sz w:val="13"/>
            <w:szCs w:val="13"/>
          </w:rPr>
          <w:fldChar w:fldCharType="separate"/>
        </w:r>
        <w:r w:rsidR="004536F6">
          <w:rPr>
            <w:rFonts w:ascii="Century Gothic" w:hAnsi="Century Gothic"/>
            <w:b/>
            <w:i/>
            <w:noProof/>
            <w:sz w:val="13"/>
            <w:szCs w:val="13"/>
          </w:rPr>
          <w:fldChar w:fldCharType="begin"/>
        </w:r>
        <w:r w:rsidR="004536F6">
          <w:rPr>
            <w:rFonts w:ascii="Century Gothic" w:hAnsi="Century Gothic"/>
            <w:b/>
            <w:i/>
            <w:noProof/>
            <w:sz w:val="13"/>
            <w:szCs w:val="13"/>
          </w:rPr>
          <w:instrText xml:space="preserve"> INCLUDEPICTURE  "cid:image004.png@01D32B1A.BE9339A0" \* MERGEFORMATINET </w:instrText>
        </w:r>
        <w:r w:rsidR="004536F6">
          <w:rPr>
            <w:rFonts w:ascii="Century Gothic" w:hAnsi="Century Gothic"/>
            <w:b/>
            <w:i/>
            <w:noProof/>
            <w:sz w:val="13"/>
            <w:szCs w:val="13"/>
          </w:rPr>
          <w:fldChar w:fldCharType="separate"/>
        </w:r>
        <w:r w:rsidR="004C3921">
          <w:rPr>
            <w:rFonts w:ascii="Century Gothic" w:hAnsi="Century Gothic"/>
            <w:b/>
            <w:i/>
            <w:noProof/>
            <w:sz w:val="13"/>
            <w:szCs w:val="13"/>
          </w:rPr>
          <w:fldChar w:fldCharType="begin"/>
        </w:r>
        <w:r w:rsidR="004C3921">
          <w:rPr>
            <w:rFonts w:ascii="Century Gothic" w:hAnsi="Century Gothic"/>
            <w:b/>
            <w:i/>
            <w:noProof/>
            <w:sz w:val="13"/>
            <w:szCs w:val="13"/>
          </w:rPr>
          <w:instrText xml:space="preserve"> </w:instrText>
        </w:r>
        <w:r w:rsidR="004C3921">
          <w:rPr>
            <w:rFonts w:ascii="Century Gothic" w:hAnsi="Century Gothic"/>
            <w:b/>
            <w:i/>
            <w:noProof/>
            <w:sz w:val="13"/>
            <w:szCs w:val="13"/>
          </w:rPr>
          <w:instrText>INCLUDEPICTURE  "cid:image004.png@01D32B1A.BE9339A0" \* MERGEFORMATINET</w:instrText>
        </w:r>
        <w:r w:rsidR="004C3921">
          <w:rPr>
            <w:rFonts w:ascii="Century Gothic" w:hAnsi="Century Gothic"/>
            <w:b/>
            <w:i/>
            <w:noProof/>
            <w:sz w:val="13"/>
            <w:szCs w:val="13"/>
          </w:rPr>
          <w:instrText xml:space="preserve"> </w:instrText>
        </w:r>
        <w:r w:rsidR="004C3921">
          <w:rPr>
            <w:rFonts w:ascii="Century Gothic" w:hAnsi="Century Gothic"/>
            <w:b/>
            <w:i/>
            <w:noProof/>
            <w:sz w:val="13"/>
            <w:szCs w:val="13"/>
          </w:rPr>
          <w:fldChar w:fldCharType="separate"/>
        </w:r>
        <w:r w:rsidR="0006764D">
          <w:rPr>
            <w:rFonts w:ascii="Century Gothic" w:hAnsi="Century Gothic"/>
            <w:b/>
            <w:i/>
            <w:noProof/>
            <w:sz w:val="13"/>
            <w:szCs w:val="13"/>
          </w:rPr>
          <w:pict w14:anchorId="027A3B06">
            <v:shape id="_x0000_i1026" type="#_x0000_t75" alt="cid:image004.png@01D32B1A.BE9339A0" style="width:11.4pt;height:7.8pt;visibility:visible">
              <v:imagedata r:id="rId20" r:href="rId21"/>
            </v:shape>
          </w:pict>
        </w:r>
        <w:r w:rsidR="004C3921">
          <w:rPr>
            <w:rFonts w:ascii="Century Gothic" w:hAnsi="Century Gothic"/>
            <w:b/>
            <w:i/>
            <w:noProof/>
            <w:sz w:val="13"/>
            <w:szCs w:val="13"/>
          </w:rPr>
          <w:fldChar w:fldCharType="end"/>
        </w:r>
        <w:r w:rsidR="004536F6">
          <w:rPr>
            <w:rFonts w:ascii="Century Gothic" w:hAnsi="Century Gothic"/>
            <w:b/>
            <w:i/>
            <w:noProof/>
            <w:sz w:val="13"/>
            <w:szCs w:val="13"/>
          </w:rPr>
          <w:fldChar w:fldCharType="end"/>
        </w:r>
        <w:r w:rsidR="00F54BFD">
          <w:rPr>
            <w:rFonts w:ascii="Century Gothic" w:hAnsi="Century Gothic"/>
            <w:b/>
            <w:i/>
            <w:noProof/>
            <w:sz w:val="13"/>
            <w:szCs w:val="13"/>
          </w:rPr>
          <w:fldChar w:fldCharType="end"/>
        </w:r>
        <w:r w:rsidR="00510EBF">
          <w:rPr>
            <w:rFonts w:ascii="Century Gothic" w:hAnsi="Century Gothic"/>
            <w:b/>
            <w:i/>
            <w:noProof/>
            <w:sz w:val="13"/>
            <w:szCs w:val="13"/>
          </w:rPr>
          <w:fldChar w:fldCharType="end"/>
        </w:r>
        <w:r w:rsidR="003D5142">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r>
          <w:rPr>
            <w:rFonts w:ascii="Century Gothic" w:hAnsi="Century Gothic"/>
            <w:b/>
            <w:i/>
            <w:noProof/>
            <w:sz w:val="13"/>
            <w:szCs w:val="13"/>
          </w:rPr>
          <w:fldChar w:fldCharType="end"/>
        </w:r>
      </w:hyperlink>
    </w:p>
    <w:p w14:paraId="09547852" w14:textId="77777777" w:rsidR="00AD1C23" w:rsidRPr="00E71EA4" w:rsidRDefault="00AD1C23" w:rsidP="00AD1C23">
      <w:pPr>
        <w:spacing w:after="0" w:line="240" w:lineRule="auto"/>
        <w:jc w:val="center"/>
        <w:rPr>
          <w:rFonts w:ascii="Century Gothic" w:hAnsi="Century Gothic"/>
          <w:b/>
          <w:sz w:val="14"/>
          <w:szCs w:val="12"/>
        </w:rPr>
      </w:pPr>
    </w:p>
    <w:p w14:paraId="171120A9" w14:textId="77777777" w:rsidR="00AD1C23" w:rsidRPr="007A4A10" w:rsidRDefault="00AD1C23" w:rsidP="00AD1C23">
      <w:pPr>
        <w:spacing w:after="0" w:line="240" w:lineRule="auto"/>
        <w:jc w:val="center"/>
        <w:rPr>
          <w:rFonts w:ascii="Century Gothic" w:hAnsi="Century Gothic"/>
          <w:b/>
          <w:bCs/>
          <w:i/>
          <w:iCs/>
          <w:sz w:val="16"/>
          <w:szCs w:val="16"/>
        </w:rPr>
      </w:pPr>
    </w:p>
    <w:p w14:paraId="03AAFB13" w14:textId="77777777" w:rsidR="00AD1C23" w:rsidRPr="00C43CB0" w:rsidRDefault="00AD1C23" w:rsidP="00412177">
      <w:pPr>
        <w:spacing w:after="0" w:line="240" w:lineRule="auto"/>
        <w:jc w:val="center"/>
        <w:rPr>
          <w:rFonts w:ascii="Century Gothic" w:hAnsi="Century Gothic"/>
          <w:sz w:val="12"/>
          <w:szCs w:val="10"/>
        </w:rPr>
      </w:pPr>
    </w:p>
    <w:sectPr w:rsidR="00AD1C23" w:rsidRPr="00C43CB0" w:rsidSect="00C219D1">
      <w:headerReference w:type="default" r:id="rId22"/>
      <w:pgSz w:w="11906" w:h="16838"/>
      <w:pgMar w:top="846" w:right="1134" w:bottom="0"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E5A06" w14:textId="77777777" w:rsidR="004C3921" w:rsidRDefault="004C3921" w:rsidP="007A4A10">
      <w:pPr>
        <w:spacing w:after="0" w:line="240" w:lineRule="auto"/>
      </w:pPr>
      <w:r>
        <w:separator/>
      </w:r>
    </w:p>
  </w:endnote>
  <w:endnote w:type="continuationSeparator" w:id="0">
    <w:p w14:paraId="41EE559D" w14:textId="77777777" w:rsidR="004C3921" w:rsidRDefault="004C3921" w:rsidP="007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15007" w14:textId="77777777" w:rsidR="004C3921" w:rsidRDefault="004C3921" w:rsidP="007A4A10">
      <w:pPr>
        <w:spacing w:after="0" w:line="240" w:lineRule="auto"/>
      </w:pPr>
      <w:r>
        <w:separator/>
      </w:r>
    </w:p>
  </w:footnote>
  <w:footnote w:type="continuationSeparator" w:id="0">
    <w:p w14:paraId="299278CB" w14:textId="77777777" w:rsidR="004C3921" w:rsidRDefault="004C3921" w:rsidP="007A4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B0CC" w14:textId="7BD4B055" w:rsidR="007A4A10" w:rsidRDefault="007A4A10" w:rsidP="007A4A1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56F5A"/>
    <w:multiLevelType w:val="hybridMultilevel"/>
    <w:tmpl w:val="0BAAF3CC"/>
    <w:lvl w:ilvl="0" w:tplc="BD96C29A">
      <w:start w:val="1"/>
      <w:numFmt w:val="upperLetter"/>
      <w:lvlText w:val="%1)"/>
      <w:lvlJc w:val="left"/>
      <w:pPr>
        <w:ind w:left="720" w:hanging="360"/>
      </w:pPr>
      <w:rPr>
        <w:rFonts w:ascii="Calibri" w:hAnsi="Calibri"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FB312D"/>
    <w:multiLevelType w:val="multilevel"/>
    <w:tmpl w:val="6F02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155B93"/>
    <w:multiLevelType w:val="hybridMultilevel"/>
    <w:tmpl w:val="5E34515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6DD30A4B"/>
    <w:multiLevelType w:val="hybridMultilevel"/>
    <w:tmpl w:val="5E3451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771A7456"/>
    <w:multiLevelType w:val="multilevel"/>
    <w:tmpl w:val="B0A4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83"/>
    <w:rsid w:val="0001290D"/>
    <w:rsid w:val="000266D6"/>
    <w:rsid w:val="00046F36"/>
    <w:rsid w:val="00054325"/>
    <w:rsid w:val="0006764D"/>
    <w:rsid w:val="000E2801"/>
    <w:rsid w:val="000F125B"/>
    <w:rsid w:val="000F3536"/>
    <w:rsid w:val="000F50A3"/>
    <w:rsid w:val="00101228"/>
    <w:rsid w:val="00116E6B"/>
    <w:rsid w:val="00126ECB"/>
    <w:rsid w:val="00140286"/>
    <w:rsid w:val="00160292"/>
    <w:rsid w:val="00175CB3"/>
    <w:rsid w:val="002061CF"/>
    <w:rsid w:val="002333DF"/>
    <w:rsid w:val="0029071E"/>
    <w:rsid w:val="002A4659"/>
    <w:rsid w:val="002A55DD"/>
    <w:rsid w:val="00321DE3"/>
    <w:rsid w:val="003357BA"/>
    <w:rsid w:val="00356655"/>
    <w:rsid w:val="003D5142"/>
    <w:rsid w:val="003E66F1"/>
    <w:rsid w:val="003F0970"/>
    <w:rsid w:val="0040753E"/>
    <w:rsid w:val="00412177"/>
    <w:rsid w:val="00437CD0"/>
    <w:rsid w:val="00450906"/>
    <w:rsid w:val="00450CFF"/>
    <w:rsid w:val="004536F6"/>
    <w:rsid w:val="00484593"/>
    <w:rsid w:val="004C3921"/>
    <w:rsid w:val="004E05E8"/>
    <w:rsid w:val="004F5FEC"/>
    <w:rsid w:val="00502678"/>
    <w:rsid w:val="00510EBF"/>
    <w:rsid w:val="00514A5C"/>
    <w:rsid w:val="00517D42"/>
    <w:rsid w:val="00662466"/>
    <w:rsid w:val="00690F21"/>
    <w:rsid w:val="006D1679"/>
    <w:rsid w:val="006E6FDB"/>
    <w:rsid w:val="006F43B6"/>
    <w:rsid w:val="007451CF"/>
    <w:rsid w:val="00786F41"/>
    <w:rsid w:val="007A4A10"/>
    <w:rsid w:val="007E49FE"/>
    <w:rsid w:val="00807FF9"/>
    <w:rsid w:val="00825CBB"/>
    <w:rsid w:val="00836F4B"/>
    <w:rsid w:val="00853478"/>
    <w:rsid w:val="008631B0"/>
    <w:rsid w:val="00880E21"/>
    <w:rsid w:val="008E4274"/>
    <w:rsid w:val="008F05B0"/>
    <w:rsid w:val="00900B15"/>
    <w:rsid w:val="00901DD7"/>
    <w:rsid w:val="0091346C"/>
    <w:rsid w:val="009523B2"/>
    <w:rsid w:val="00954864"/>
    <w:rsid w:val="00976D49"/>
    <w:rsid w:val="009A4112"/>
    <w:rsid w:val="009E7423"/>
    <w:rsid w:val="00A50AF1"/>
    <w:rsid w:val="00AB400B"/>
    <w:rsid w:val="00AB7957"/>
    <w:rsid w:val="00AC3463"/>
    <w:rsid w:val="00AC7807"/>
    <w:rsid w:val="00AD1C23"/>
    <w:rsid w:val="00AD39E6"/>
    <w:rsid w:val="00AF2490"/>
    <w:rsid w:val="00B11BF5"/>
    <w:rsid w:val="00B87DEC"/>
    <w:rsid w:val="00BB269D"/>
    <w:rsid w:val="00BC6776"/>
    <w:rsid w:val="00C05065"/>
    <w:rsid w:val="00C050CE"/>
    <w:rsid w:val="00C219D1"/>
    <w:rsid w:val="00C43CB0"/>
    <w:rsid w:val="00C71183"/>
    <w:rsid w:val="00C822E2"/>
    <w:rsid w:val="00CA659C"/>
    <w:rsid w:val="00CE4B57"/>
    <w:rsid w:val="00CF1866"/>
    <w:rsid w:val="00D0545D"/>
    <w:rsid w:val="00D6068D"/>
    <w:rsid w:val="00DA170F"/>
    <w:rsid w:val="00DB1C8C"/>
    <w:rsid w:val="00DB768E"/>
    <w:rsid w:val="00DE3888"/>
    <w:rsid w:val="00DE7894"/>
    <w:rsid w:val="00E15A16"/>
    <w:rsid w:val="00E36B9C"/>
    <w:rsid w:val="00E66D6A"/>
    <w:rsid w:val="00E82445"/>
    <w:rsid w:val="00E95DC2"/>
    <w:rsid w:val="00EB313F"/>
    <w:rsid w:val="00EB3EAF"/>
    <w:rsid w:val="00EE3D1B"/>
    <w:rsid w:val="00F20652"/>
    <w:rsid w:val="00F506D0"/>
    <w:rsid w:val="00F54BFD"/>
    <w:rsid w:val="00F6227D"/>
    <w:rsid w:val="00F67554"/>
    <w:rsid w:val="00FA771A"/>
    <w:rsid w:val="00FE1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8991"/>
  <w15:docId w15:val="{D8A2BA82-0B61-4CC1-8372-D2B1AE32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DE3"/>
  </w:style>
  <w:style w:type="paragraph" w:styleId="Titolo1">
    <w:name w:val="heading 1"/>
    <w:basedOn w:val="Normale"/>
    <w:link w:val="Titolo1Carattere"/>
    <w:uiPriority w:val="9"/>
    <w:qFormat/>
    <w:rsid w:val="00C71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786F4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86F4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0F1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11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183"/>
    <w:rPr>
      <w:rFonts w:ascii="Tahoma" w:hAnsi="Tahoma" w:cs="Tahoma"/>
      <w:sz w:val="16"/>
      <w:szCs w:val="16"/>
    </w:rPr>
  </w:style>
  <w:style w:type="character" w:customStyle="1" w:styleId="Titolo1Carattere">
    <w:name w:val="Titolo 1 Carattere"/>
    <w:basedOn w:val="Carpredefinitoparagrafo"/>
    <w:link w:val="Titolo1"/>
    <w:rsid w:val="00C71183"/>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C71183"/>
  </w:style>
  <w:style w:type="paragraph" w:customStyle="1" w:styleId="hchtlintrorating">
    <w:name w:val="hc_htl_intro_rating"/>
    <w:basedOn w:val="Normale"/>
    <w:rsid w:val="00C711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711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0F125B"/>
    <w:rPr>
      <w:rFonts w:asciiTheme="majorHAnsi" w:eastAsiaTheme="majorEastAsia" w:hAnsiTheme="majorHAnsi" w:cstheme="majorBidi"/>
      <w:color w:val="243F60" w:themeColor="accent1" w:themeShade="7F"/>
    </w:rPr>
  </w:style>
  <w:style w:type="paragraph" w:styleId="Didascalia">
    <w:name w:val="caption"/>
    <w:basedOn w:val="Normale"/>
    <w:next w:val="Normale"/>
    <w:qFormat/>
    <w:rsid w:val="000F125B"/>
    <w:pPr>
      <w:spacing w:after="0" w:line="240" w:lineRule="auto"/>
    </w:pPr>
    <w:rPr>
      <w:rFonts w:ascii="Times New Roman" w:eastAsia="Times New Roman" w:hAnsi="Times New Roman" w:cs="Times New Roman"/>
      <w:b/>
      <w:bCs/>
      <w:sz w:val="18"/>
      <w:szCs w:val="24"/>
      <w:lang w:eastAsia="it-IT"/>
    </w:rPr>
  </w:style>
  <w:style w:type="paragraph" w:styleId="Nessunaspaziatura">
    <w:name w:val="No Spacing"/>
    <w:link w:val="NessunaspaziaturaCarattere"/>
    <w:uiPriority w:val="1"/>
    <w:qFormat/>
    <w:rsid w:val="00450CFF"/>
    <w:pPr>
      <w:spacing w:after="0" w:line="240" w:lineRule="auto"/>
    </w:pPr>
    <w:rPr>
      <w:rFonts w:ascii="Calibri" w:eastAsia="Times New Roman" w:hAnsi="Calibri" w:cs="Times New Roman"/>
      <w:lang w:eastAsia="it-IT"/>
    </w:rPr>
  </w:style>
  <w:style w:type="character" w:customStyle="1" w:styleId="NessunaspaziaturaCarattere">
    <w:name w:val="Nessuna spaziatura Carattere"/>
    <w:basedOn w:val="Carpredefinitoparagrafo"/>
    <w:link w:val="Nessunaspaziatura"/>
    <w:uiPriority w:val="1"/>
    <w:rsid w:val="00450CFF"/>
    <w:rPr>
      <w:rFonts w:ascii="Calibri" w:eastAsia="Times New Roman" w:hAnsi="Calibri" w:cs="Times New Roman"/>
      <w:lang w:eastAsia="it-IT"/>
    </w:rPr>
  </w:style>
  <w:style w:type="character" w:customStyle="1" w:styleId="Titolo3Carattere">
    <w:name w:val="Titolo 3 Carattere"/>
    <w:basedOn w:val="Carpredefinitoparagrafo"/>
    <w:link w:val="Titolo3"/>
    <w:uiPriority w:val="9"/>
    <w:semiHidden/>
    <w:rsid w:val="00786F4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786F41"/>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786F41"/>
    <w:rPr>
      <w:b/>
      <w:bCs/>
    </w:rPr>
  </w:style>
  <w:style w:type="paragraph" w:styleId="Corpotesto">
    <w:name w:val="Body Text"/>
    <w:basedOn w:val="Normale"/>
    <w:link w:val="CorpotestoCarattere"/>
    <w:rsid w:val="006F43B6"/>
    <w:pPr>
      <w:spacing w:after="0" w:line="240" w:lineRule="auto"/>
    </w:pPr>
    <w:rPr>
      <w:rFonts w:ascii="Times New Roman" w:eastAsia="Times New Roman" w:hAnsi="Times New Roman" w:cs="Times New Roman"/>
      <w:b/>
      <w:bCs/>
      <w:color w:val="FF0000"/>
      <w:sz w:val="16"/>
      <w:szCs w:val="24"/>
      <w:lang w:eastAsia="it-IT"/>
    </w:rPr>
  </w:style>
  <w:style w:type="character" w:customStyle="1" w:styleId="CorpotestoCarattere">
    <w:name w:val="Corpo testo Carattere"/>
    <w:basedOn w:val="Carpredefinitoparagrafo"/>
    <w:link w:val="Corpotesto"/>
    <w:rsid w:val="006F43B6"/>
    <w:rPr>
      <w:rFonts w:ascii="Times New Roman" w:eastAsia="Times New Roman" w:hAnsi="Times New Roman" w:cs="Times New Roman"/>
      <w:b/>
      <w:bCs/>
      <w:color w:val="FF0000"/>
      <w:sz w:val="16"/>
      <w:szCs w:val="24"/>
      <w:lang w:eastAsia="it-IT"/>
    </w:rPr>
  </w:style>
  <w:style w:type="character" w:styleId="Collegamentoipertestuale">
    <w:name w:val="Hyperlink"/>
    <w:basedOn w:val="Carpredefinitoparagrafo"/>
    <w:uiPriority w:val="99"/>
    <w:unhideWhenUsed/>
    <w:rsid w:val="00AC3463"/>
    <w:rPr>
      <w:color w:val="0000FF"/>
      <w:u w:val="single"/>
    </w:rPr>
  </w:style>
  <w:style w:type="paragraph" w:styleId="Corpodeltesto3">
    <w:name w:val="Body Text 3"/>
    <w:basedOn w:val="Normale"/>
    <w:link w:val="Corpodeltesto3Carattere"/>
    <w:uiPriority w:val="99"/>
    <w:unhideWhenUsed/>
    <w:rsid w:val="00807FF9"/>
    <w:pPr>
      <w:spacing w:after="120" w:line="240" w:lineRule="auto"/>
    </w:pPr>
    <w:rPr>
      <w:rFonts w:ascii="Garamond" w:eastAsia="Times New Roman" w:hAnsi="Garamond" w:cs="Times New Roman"/>
      <w:sz w:val="16"/>
      <w:szCs w:val="16"/>
      <w:lang w:eastAsia="it-IT"/>
    </w:rPr>
  </w:style>
  <w:style w:type="character" w:customStyle="1" w:styleId="Corpodeltesto3Carattere">
    <w:name w:val="Corpo del testo 3 Carattere"/>
    <w:basedOn w:val="Carpredefinitoparagrafo"/>
    <w:link w:val="Corpodeltesto3"/>
    <w:uiPriority w:val="99"/>
    <w:rsid w:val="00807FF9"/>
    <w:rPr>
      <w:rFonts w:ascii="Garamond" w:eastAsia="Times New Roman" w:hAnsi="Garamond" w:cs="Times New Roman"/>
      <w:sz w:val="16"/>
      <w:szCs w:val="16"/>
      <w:lang w:eastAsia="it-IT"/>
    </w:rPr>
  </w:style>
  <w:style w:type="paragraph" w:customStyle="1" w:styleId="Standard">
    <w:name w:val="Standard"/>
    <w:rsid w:val="00CF1866"/>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testo">
    <w:name w:val="testo"/>
    <w:rsid w:val="007451CF"/>
  </w:style>
  <w:style w:type="paragraph" w:styleId="Intestazione">
    <w:name w:val="header"/>
    <w:basedOn w:val="Normale"/>
    <w:link w:val="IntestazioneCarattere"/>
    <w:uiPriority w:val="99"/>
    <w:unhideWhenUsed/>
    <w:rsid w:val="007A4A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4A10"/>
  </w:style>
  <w:style w:type="paragraph" w:styleId="Pidipagina">
    <w:name w:val="footer"/>
    <w:basedOn w:val="Normale"/>
    <w:link w:val="PidipaginaCarattere"/>
    <w:uiPriority w:val="99"/>
    <w:unhideWhenUsed/>
    <w:rsid w:val="007A4A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4A10"/>
  </w:style>
  <w:style w:type="table" w:styleId="Grigliatabella">
    <w:name w:val="Table Grid"/>
    <w:basedOn w:val="Tabellanormale"/>
    <w:uiPriority w:val="59"/>
    <w:rsid w:val="0029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41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AD1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105">
      <w:bodyDiv w:val="1"/>
      <w:marLeft w:val="0"/>
      <w:marRight w:val="0"/>
      <w:marTop w:val="0"/>
      <w:marBottom w:val="0"/>
      <w:divBdr>
        <w:top w:val="none" w:sz="0" w:space="0" w:color="auto"/>
        <w:left w:val="none" w:sz="0" w:space="0" w:color="auto"/>
        <w:bottom w:val="none" w:sz="0" w:space="0" w:color="auto"/>
        <w:right w:val="none" w:sz="0" w:space="0" w:color="auto"/>
      </w:divBdr>
    </w:div>
    <w:div w:id="74061303">
      <w:bodyDiv w:val="1"/>
      <w:marLeft w:val="0"/>
      <w:marRight w:val="0"/>
      <w:marTop w:val="0"/>
      <w:marBottom w:val="0"/>
      <w:divBdr>
        <w:top w:val="none" w:sz="0" w:space="0" w:color="auto"/>
        <w:left w:val="none" w:sz="0" w:space="0" w:color="auto"/>
        <w:bottom w:val="none" w:sz="0" w:space="0" w:color="auto"/>
        <w:right w:val="none" w:sz="0" w:space="0" w:color="auto"/>
      </w:divBdr>
    </w:div>
    <w:div w:id="122045263">
      <w:bodyDiv w:val="1"/>
      <w:marLeft w:val="0"/>
      <w:marRight w:val="0"/>
      <w:marTop w:val="0"/>
      <w:marBottom w:val="0"/>
      <w:divBdr>
        <w:top w:val="none" w:sz="0" w:space="0" w:color="auto"/>
        <w:left w:val="none" w:sz="0" w:space="0" w:color="auto"/>
        <w:bottom w:val="none" w:sz="0" w:space="0" w:color="auto"/>
        <w:right w:val="none" w:sz="0" w:space="0" w:color="auto"/>
      </w:divBdr>
    </w:div>
    <w:div w:id="250548832">
      <w:bodyDiv w:val="1"/>
      <w:marLeft w:val="0"/>
      <w:marRight w:val="0"/>
      <w:marTop w:val="0"/>
      <w:marBottom w:val="0"/>
      <w:divBdr>
        <w:top w:val="none" w:sz="0" w:space="0" w:color="auto"/>
        <w:left w:val="none" w:sz="0" w:space="0" w:color="auto"/>
        <w:bottom w:val="none" w:sz="0" w:space="0" w:color="auto"/>
        <w:right w:val="none" w:sz="0" w:space="0" w:color="auto"/>
      </w:divBdr>
    </w:div>
    <w:div w:id="345908409">
      <w:bodyDiv w:val="1"/>
      <w:marLeft w:val="0"/>
      <w:marRight w:val="0"/>
      <w:marTop w:val="0"/>
      <w:marBottom w:val="0"/>
      <w:divBdr>
        <w:top w:val="none" w:sz="0" w:space="0" w:color="auto"/>
        <w:left w:val="none" w:sz="0" w:space="0" w:color="auto"/>
        <w:bottom w:val="none" w:sz="0" w:space="0" w:color="auto"/>
        <w:right w:val="none" w:sz="0" w:space="0" w:color="auto"/>
      </w:divBdr>
    </w:div>
    <w:div w:id="392849934">
      <w:bodyDiv w:val="1"/>
      <w:marLeft w:val="0"/>
      <w:marRight w:val="0"/>
      <w:marTop w:val="0"/>
      <w:marBottom w:val="0"/>
      <w:divBdr>
        <w:top w:val="none" w:sz="0" w:space="0" w:color="auto"/>
        <w:left w:val="none" w:sz="0" w:space="0" w:color="auto"/>
        <w:bottom w:val="none" w:sz="0" w:space="0" w:color="auto"/>
        <w:right w:val="none" w:sz="0" w:space="0" w:color="auto"/>
      </w:divBdr>
    </w:div>
    <w:div w:id="415397371">
      <w:bodyDiv w:val="1"/>
      <w:marLeft w:val="0"/>
      <w:marRight w:val="0"/>
      <w:marTop w:val="0"/>
      <w:marBottom w:val="0"/>
      <w:divBdr>
        <w:top w:val="none" w:sz="0" w:space="0" w:color="auto"/>
        <w:left w:val="none" w:sz="0" w:space="0" w:color="auto"/>
        <w:bottom w:val="none" w:sz="0" w:space="0" w:color="auto"/>
        <w:right w:val="none" w:sz="0" w:space="0" w:color="auto"/>
      </w:divBdr>
    </w:div>
    <w:div w:id="454447964">
      <w:bodyDiv w:val="1"/>
      <w:marLeft w:val="0"/>
      <w:marRight w:val="0"/>
      <w:marTop w:val="0"/>
      <w:marBottom w:val="0"/>
      <w:divBdr>
        <w:top w:val="none" w:sz="0" w:space="0" w:color="auto"/>
        <w:left w:val="none" w:sz="0" w:space="0" w:color="auto"/>
        <w:bottom w:val="none" w:sz="0" w:space="0" w:color="auto"/>
        <w:right w:val="none" w:sz="0" w:space="0" w:color="auto"/>
      </w:divBdr>
    </w:div>
    <w:div w:id="547690199">
      <w:bodyDiv w:val="1"/>
      <w:marLeft w:val="0"/>
      <w:marRight w:val="0"/>
      <w:marTop w:val="0"/>
      <w:marBottom w:val="0"/>
      <w:divBdr>
        <w:top w:val="none" w:sz="0" w:space="0" w:color="auto"/>
        <w:left w:val="none" w:sz="0" w:space="0" w:color="auto"/>
        <w:bottom w:val="none" w:sz="0" w:space="0" w:color="auto"/>
        <w:right w:val="none" w:sz="0" w:space="0" w:color="auto"/>
      </w:divBdr>
    </w:div>
    <w:div w:id="1196770413">
      <w:bodyDiv w:val="1"/>
      <w:marLeft w:val="0"/>
      <w:marRight w:val="0"/>
      <w:marTop w:val="0"/>
      <w:marBottom w:val="0"/>
      <w:divBdr>
        <w:top w:val="none" w:sz="0" w:space="0" w:color="auto"/>
        <w:left w:val="none" w:sz="0" w:space="0" w:color="auto"/>
        <w:bottom w:val="none" w:sz="0" w:space="0" w:color="auto"/>
        <w:right w:val="none" w:sz="0" w:space="0" w:color="auto"/>
      </w:divBdr>
    </w:div>
    <w:div w:id="1267272316">
      <w:bodyDiv w:val="1"/>
      <w:marLeft w:val="0"/>
      <w:marRight w:val="0"/>
      <w:marTop w:val="0"/>
      <w:marBottom w:val="0"/>
      <w:divBdr>
        <w:top w:val="none" w:sz="0" w:space="0" w:color="auto"/>
        <w:left w:val="none" w:sz="0" w:space="0" w:color="auto"/>
        <w:bottom w:val="none" w:sz="0" w:space="0" w:color="auto"/>
        <w:right w:val="none" w:sz="0" w:space="0" w:color="auto"/>
      </w:divBdr>
    </w:div>
    <w:div w:id="1288463341">
      <w:bodyDiv w:val="1"/>
      <w:marLeft w:val="0"/>
      <w:marRight w:val="0"/>
      <w:marTop w:val="0"/>
      <w:marBottom w:val="0"/>
      <w:divBdr>
        <w:top w:val="none" w:sz="0" w:space="0" w:color="auto"/>
        <w:left w:val="none" w:sz="0" w:space="0" w:color="auto"/>
        <w:bottom w:val="none" w:sz="0" w:space="0" w:color="auto"/>
        <w:right w:val="none" w:sz="0" w:space="0" w:color="auto"/>
      </w:divBdr>
    </w:div>
    <w:div w:id="1367217068">
      <w:bodyDiv w:val="1"/>
      <w:marLeft w:val="0"/>
      <w:marRight w:val="0"/>
      <w:marTop w:val="0"/>
      <w:marBottom w:val="0"/>
      <w:divBdr>
        <w:top w:val="none" w:sz="0" w:space="0" w:color="auto"/>
        <w:left w:val="none" w:sz="0" w:space="0" w:color="auto"/>
        <w:bottom w:val="none" w:sz="0" w:space="0" w:color="auto"/>
        <w:right w:val="none" w:sz="0" w:space="0" w:color="auto"/>
      </w:divBdr>
    </w:div>
    <w:div w:id="1550531551">
      <w:bodyDiv w:val="1"/>
      <w:marLeft w:val="0"/>
      <w:marRight w:val="0"/>
      <w:marTop w:val="0"/>
      <w:marBottom w:val="0"/>
      <w:divBdr>
        <w:top w:val="none" w:sz="0" w:space="0" w:color="auto"/>
        <w:left w:val="none" w:sz="0" w:space="0" w:color="auto"/>
        <w:bottom w:val="none" w:sz="0" w:space="0" w:color="auto"/>
        <w:right w:val="none" w:sz="0" w:space="0" w:color="auto"/>
      </w:divBdr>
      <w:divsChild>
        <w:div w:id="2015574501">
          <w:marLeft w:val="0"/>
          <w:marRight w:val="0"/>
          <w:marTop w:val="0"/>
          <w:marBottom w:val="0"/>
          <w:divBdr>
            <w:top w:val="none" w:sz="0" w:space="0" w:color="auto"/>
            <w:left w:val="none" w:sz="0" w:space="0" w:color="auto"/>
            <w:bottom w:val="none" w:sz="0" w:space="0" w:color="auto"/>
            <w:right w:val="none" w:sz="0" w:space="0" w:color="auto"/>
          </w:divBdr>
          <w:divsChild>
            <w:div w:id="1509900915">
              <w:marLeft w:val="0"/>
              <w:marRight w:val="0"/>
              <w:marTop w:val="0"/>
              <w:marBottom w:val="0"/>
              <w:divBdr>
                <w:top w:val="none" w:sz="0" w:space="0" w:color="auto"/>
                <w:left w:val="none" w:sz="0" w:space="0" w:color="auto"/>
                <w:bottom w:val="none" w:sz="0" w:space="0" w:color="auto"/>
                <w:right w:val="none" w:sz="0" w:space="0" w:color="auto"/>
              </w:divBdr>
              <w:divsChild>
                <w:div w:id="1082139883">
                  <w:marLeft w:val="0"/>
                  <w:marRight w:val="0"/>
                  <w:marTop w:val="0"/>
                  <w:marBottom w:val="0"/>
                  <w:divBdr>
                    <w:top w:val="none" w:sz="0" w:space="0" w:color="auto"/>
                    <w:left w:val="none" w:sz="0" w:space="0" w:color="auto"/>
                    <w:bottom w:val="none" w:sz="0" w:space="0" w:color="auto"/>
                    <w:right w:val="none" w:sz="0" w:space="0" w:color="auto"/>
                  </w:divBdr>
                  <w:divsChild>
                    <w:div w:id="1447121520">
                      <w:marLeft w:val="0"/>
                      <w:marRight w:val="0"/>
                      <w:marTop w:val="0"/>
                      <w:marBottom w:val="0"/>
                      <w:divBdr>
                        <w:top w:val="none" w:sz="0" w:space="0" w:color="auto"/>
                        <w:left w:val="none" w:sz="0" w:space="0" w:color="auto"/>
                        <w:bottom w:val="none" w:sz="0" w:space="0" w:color="auto"/>
                        <w:right w:val="none" w:sz="0" w:space="0" w:color="auto"/>
                      </w:divBdr>
                      <w:divsChild>
                        <w:div w:id="389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0755">
              <w:marLeft w:val="0"/>
              <w:marRight w:val="0"/>
              <w:marTop w:val="0"/>
              <w:marBottom w:val="0"/>
              <w:divBdr>
                <w:top w:val="none" w:sz="0" w:space="0" w:color="auto"/>
                <w:left w:val="none" w:sz="0" w:space="0" w:color="auto"/>
                <w:bottom w:val="none" w:sz="0" w:space="0" w:color="auto"/>
                <w:right w:val="none" w:sz="0" w:space="0" w:color="auto"/>
              </w:divBdr>
              <w:divsChild>
                <w:div w:id="161167483">
                  <w:marLeft w:val="0"/>
                  <w:marRight w:val="0"/>
                  <w:marTop w:val="0"/>
                  <w:marBottom w:val="0"/>
                  <w:divBdr>
                    <w:top w:val="none" w:sz="0" w:space="0" w:color="auto"/>
                    <w:left w:val="none" w:sz="0" w:space="0" w:color="auto"/>
                    <w:bottom w:val="none" w:sz="0" w:space="0" w:color="auto"/>
                    <w:right w:val="none" w:sz="0" w:space="0" w:color="auto"/>
                  </w:divBdr>
                  <w:divsChild>
                    <w:div w:id="1515609394">
                      <w:marLeft w:val="0"/>
                      <w:marRight w:val="0"/>
                      <w:marTop w:val="0"/>
                      <w:marBottom w:val="0"/>
                      <w:divBdr>
                        <w:top w:val="none" w:sz="0" w:space="0" w:color="auto"/>
                        <w:left w:val="none" w:sz="0" w:space="0" w:color="auto"/>
                        <w:bottom w:val="none" w:sz="0" w:space="0" w:color="auto"/>
                        <w:right w:val="none" w:sz="0" w:space="0" w:color="auto"/>
                      </w:divBdr>
                      <w:divsChild>
                        <w:div w:id="1198350969">
                          <w:marLeft w:val="0"/>
                          <w:marRight w:val="0"/>
                          <w:marTop w:val="0"/>
                          <w:marBottom w:val="0"/>
                          <w:divBdr>
                            <w:top w:val="none" w:sz="0" w:space="0" w:color="auto"/>
                            <w:left w:val="none" w:sz="0" w:space="0" w:color="auto"/>
                            <w:bottom w:val="none" w:sz="0" w:space="0" w:color="auto"/>
                            <w:right w:val="none" w:sz="0" w:space="0" w:color="auto"/>
                          </w:divBdr>
                        </w:div>
                      </w:divsChild>
                    </w:div>
                    <w:div w:id="496920500">
                      <w:marLeft w:val="0"/>
                      <w:marRight w:val="0"/>
                      <w:marTop w:val="0"/>
                      <w:marBottom w:val="450"/>
                      <w:divBdr>
                        <w:top w:val="none" w:sz="0" w:space="0" w:color="auto"/>
                        <w:left w:val="none" w:sz="0" w:space="0" w:color="auto"/>
                        <w:bottom w:val="none" w:sz="0" w:space="0" w:color="auto"/>
                        <w:right w:val="none" w:sz="0" w:space="0" w:color="auto"/>
                      </w:divBdr>
                      <w:divsChild>
                        <w:div w:id="1232429288">
                          <w:marLeft w:val="240"/>
                          <w:marRight w:val="0"/>
                          <w:marTop w:val="0"/>
                          <w:marBottom w:val="0"/>
                          <w:divBdr>
                            <w:top w:val="none" w:sz="0" w:space="0" w:color="auto"/>
                            <w:left w:val="none" w:sz="0" w:space="0" w:color="auto"/>
                            <w:bottom w:val="none" w:sz="0" w:space="0" w:color="auto"/>
                            <w:right w:val="none" w:sz="0" w:space="0" w:color="auto"/>
                          </w:divBdr>
                          <w:divsChild>
                            <w:div w:id="1587610639">
                              <w:marLeft w:val="0"/>
                              <w:marRight w:val="0"/>
                              <w:marTop w:val="0"/>
                              <w:marBottom w:val="0"/>
                              <w:divBdr>
                                <w:top w:val="none" w:sz="0" w:space="0" w:color="auto"/>
                                <w:left w:val="none" w:sz="0" w:space="0" w:color="auto"/>
                                <w:bottom w:val="none" w:sz="0" w:space="0" w:color="auto"/>
                                <w:right w:val="none" w:sz="0" w:space="0" w:color="auto"/>
                              </w:divBdr>
                            </w:div>
                          </w:divsChild>
                        </w:div>
                        <w:div w:id="2085954942">
                          <w:marLeft w:val="240"/>
                          <w:marRight w:val="0"/>
                          <w:marTop w:val="0"/>
                          <w:marBottom w:val="0"/>
                          <w:divBdr>
                            <w:top w:val="none" w:sz="0" w:space="0" w:color="auto"/>
                            <w:left w:val="none" w:sz="0" w:space="0" w:color="auto"/>
                            <w:bottom w:val="none" w:sz="0" w:space="0" w:color="auto"/>
                            <w:right w:val="none" w:sz="0" w:space="0" w:color="auto"/>
                          </w:divBdr>
                          <w:divsChild>
                            <w:div w:id="1199275147">
                              <w:marLeft w:val="0"/>
                              <w:marRight w:val="0"/>
                              <w:marTop w:val="0"/>
                              <w:marBottom w:val="0"/>
                              <w:divBdr>
                                <w:top w:val="none" w:sz="0" w:space="0" w:color="auto"/>
                                <w:left w:val="none" w:sz="0" w:space="0" w:color="auto"/>
                                <w:bottom w:val="none" w:sz="0" w:space="0" w:color="auto"/>
                                <w:right w:val="none" w:sz="0" w:space="0" w:color="auto"/>
                              </w:divBdr>
                            </w:div>
                          </w:divsChild>
                        </w:div>
                        <w:div w:id="748043999">
                          <w:marLeft w:val="240"/>
                          <w:marRight w:val="0"/>
                          <w:marTop w:val="0"/>
                          <w:marBottom w:val="0"/>
                          <w:divBdr>
                            <w:top w:val="none" w:sz="0" w:space="0" w:color="auto"/>
                            <w:left w:val="none" w:sz="0" w:space="0" w:color="auto"/>
                            <w:bottom w:val="none" w:sz="0" w:space="0" w:color="auto"/>
                            <w:right w:val="none" w:sz="0" w:space="0" w:color="auto"/>
                          </w:divBdr>
                          <w:divsChild>
                            <w:div w:id="1915242782">
                              <w:marLeft w:val="0"/>
                              <w:marRight w:val="0"/>
                              <w:marTop w:val="0"/>
                              <w:marBottom w:val="0"/>
                              <w:divBdr>
                                <w:top w:val="none" w:sz="0" w:space="0" w:color="auto"/>
                                <w:left w:val="none" w:sz="0" w:space="0" w:color="auto"/>
                                <w:bottom w:val="none" w:sz="0" w:space="0" w:color="auto"/>
                                <w:right w:val="none" w:sz="0" w:space="0" w:color="auto"/>
                              </w:divBdr>
                            </w:div>
                          </w:divsChild>
                        </w:div>
                        <w:div w:id="206449744">
                          <w:marLeft w:val="240"/>
                          <w:marRight w:val="0"/>
                          <w:marTop w:val="0"/>
                          <w:marBottom w:val="0"/>
                          <w:divBdr>
                            <w:top w:val="none" w:sz="0" w:space="0" w:color="auto"/>
                            <w:left w:val="none" w:sz="0" w:space="0" w:color="auto"/>
                            <w:bottom w:val="none" w:sz="0" w:space="0" w:color="auto"/>
                            <w:right w:val="none" w:sz="0" w:space="0" w:color="auto"/>
                          </w:divBdr>
                          <w:divsChild>
                            <w:div w:id="1211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1779">
          <w:marLeft w:val="0"/>
          <w:marRight w:val="0"/>
          <w:marTop w:val="0"/>
          <w:marBottom w:val="0"/>
          <w:divBdr>
            <w:top w:val="none" w:sz="0" w:space="0" w:color="auto"/>
            <w:left w:val="none" w:sz="0" w:space="0" w:color="auto"/>
            <w:bottom w:val="none" w:sz="0" w:space="0" w:color="auto"/>
            <w:right w:val="none" w:sz="0" w:space="0" w:color="auto"/>
          </w:divBdr>
          <w:divsChild>
            <w:div w:id="26029943">
              <w:marLeft w:val="0"/>
              <w:marRight w:val="0"/>
              <w:marTop w:val="0"/>
              <w:marBottom w:val="0"/>
              <w:divBdr>
                <w:top w:val="none" w:sz="0" w:space="0" w:color="auto"/>
                <w:left w:val="none" w:sz="0" w:space="0" w:color="auto"/>
                <w:bottom w:val="none" w:sz="0" w:space="0" w:color="auto"/>
                <w:right w:val="none" w:sz="0" w:space="0" w:color="auto"/>
              </w:divBdr>
              <w:divsChild>
                <w:div w:id="1859200770">
                  <w:marLeft w:val="0"/>
                  <w:marRight w:val="0"/>
                  <w:marTop w:val="0"/>
                  <w:marBottom w:val="0"/>
                  <w:divBdr>
                    <w:top w:val="none" w:sz="0" w:space="0" w:color="auto"/>
                    <w:left w:val="none" w:sz="0" w:space="0" w:color="auto"/>
                    <w:bottom w:val="none" w:sz="0" w:space="0" w:color="auto"/>
                    <w:right w:val="none" w:sz="0" w:space="0" w:color="auto"/>
                  </w:divBdr>
                  <w:divsChild>
                    <w:div w:id="1688949228">
                      <w:marLeft w:val="0"/>
                      <w:marRight w:val="0"/>
                      <w:marTop w:val="0"/>
                      <w:marBottom w:val="0"/>
                      <w:divBdr>
                        <w:top w:val="none" w:sz="0" w:space="0" w:color="auto"/>
                        <w:left w:val="none" w:sz="0" w:space="0" w:color="auto"/>
                        <w:bottom w:val="none" w:sz="0" w:space="0" w:color="auto"/>
                        <w:right w:val="none" w:sz="0" w:space="0" w:color="auto"/>
                      </w:divBdr>
                      <w:divsChild>
                        <w:div w:id="4849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cid:image003.jpg@01D32B1A.BE9339A0" TargetMode="External"/><Relationship Id="rId3" Type="http://schemas.openxmlformats.org/officeDocument/2006/relationships/styles" Target="styles.xml"/><Relationship Id="rId21" Type="http://schemas.openxmlformats.org/officeDocument/2006/relationships/image" Target="cid:image004.png@01D32B1A.BE9339A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instagram.com/etlisindviaggi/"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LISINDVIAGGI.IT" TargetMode="External"/><Relationship Id="rId23" Type="http://schemas.openxmlformats.org/officeDocument/2006/relationships/fontTable" Target="fontTable.xml"/><Relationship Id="rId10" Type="http://schemas.openxmlformats.org/officeDocument/2006/relationships/image" Target="cid:image001.png@01D589BE.926064C0" TargetMode="External"/><Relationship Id="rId19" Type="http://schemas.openxmlformats.org/officeDocument/2006/relationships/hyperlink" Target="https://www.facebook.com/etlisindviaggimilan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3FFF-491B-45F2-BECA-FF3E5899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8072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Dugato</dc:creator>
  <cp:lastModifiedBy>Account Microsoft</cp:lastModifiedBy>
  <cp:revision>2</cp:revision>
  <cp:lastPrinted>2022-02-18T17:19:00Z</cp:lastPrinted>
  <dcterms:created xsi:type="dcterms:W3CDTF">2023-11-28T11:51:00Z</dcterms:created>
  <dcterms:modified xsi:type="dcterms:W3CDTF">2023-11-28T11:51:00Z</dcterms:modified>
</cp:coreProperties>
</file>